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6E6B9" w14:textId="77777777" w:rsidR="00BD56BB" w:rsidRPr="005A5D2A" w:rsidRDefault="00D1150B" w:rsidP="00BD56BB">
      <w:pPr>
        <w:pStyle w:val="Lijn"/>
        <w:spacing w:before="0" w:after="0"/>
      </w:pPr>
      <w:r>
        <w:rPr>
          <w:noProof/>
        </w:rPr>
      </w:r>
      <w:r w:rsidR="00D1150B">
        <w:rPr>
          <w:noProof/>
        </w:rPr>
        <w:pict w14:anchorId="5313810E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081DBF49" w14:textId="77777777" w:rsidR="00BD56BB" w:rsidRPr="005A5D2A" w:rsidRDefault="00BD56BB" w:rsidP="00BD56BB">
      <w:pPr>
        <w:pStyle w:val="Kop2"/>
        <w:spacing w:before="0"/>
        <w:rPr>
          <w:lang w:val="nl-BE"/>
        </w:rPr>
      </w:pPr>
      <w:bookmarkStart w:id="0" w:name="_Toc115504273"/>
      <w:bookmarkStart w:id="1" w:name="_Toc349120247"/>
      <w:bookmarkStart w:id="2" w:name="_Toc349120262"/>
      <w:r w:rsidRPr="005A5D2A">
        <w:rPr>
          <w:color w:val="0000FF"/>
          <w:lang w:val="nl-BE"/>
        </w:rPr>
        <w:t>75.3</w:t>
      </w:r>
      <w:r>
        <w:rPr>
          <w:color w:val="0000FF"/>
          <w:lang w:val="nl-BE"/>
        </w:rPr>
        <w:t>2</w:t>
      </w:r>
      <w:r w:rsidRPr="005A5D2A">
        <w:rPr>
          <w:color w:val="0000FF"/>
          <w:lang w:val="nl-BE"/>
        </w:rPr>
        <w:t>.</w:t>
      </w:r>
      <w:r>
        <w:rPr>
          <w:color w:val="0000FF"/>
          <w:lang w:val="nl-BE"/>
        </w:rPr>
        <w:t>4</w:t>
      </w:r>
      <w:r w:rsidRPr="005A5D2A">
        <w:rPr>
          <w:color w:val="0000FF"/>
          <w:lang w:val="nl-BE"/>
        </w:rPr>
        <w:t>0.</w:t>
      </w:r>
      <w:r w:rsidRPr="005A5D2A">
        <w:rPr>
          <w:lang w:val="nl-BE"/>
        </w:rPr>
        <w:tab/>
      </w:r>
      <w:r>
        <w:rPr>
          <w:lang w:val="nl-BE"/>
        </w:rPr>
        <w:t>Lichtstraten</w:t>
      </w:r>
      <w:r w:rsidRPr="005A5D2A">
        <w:rPr>
          <w:lang w:val="nl-BE"/>
        </w:rPr>
        <w:t xml:space="preserve">, systemen, alg., voor </w:t>
      </w:r>
      <w:bookmarkEnd w:id="0"/>
      <w:r>
        <w:rPr>
          <w:lang w:val="nl-BE"/>
        </w:rPr>
        <w:t>utiliteitsbouw</w:t>
      </w:r>
      <w:r w:rsidRPr="005A5D2A">
        <w:rPr>
          <w:rStyle w:val="RevisieDatum"/>
          <w:lang w:val="nl-BE"/>
        </w:rPr>
        <w:t xml:space="preserve"> </w:t>
      </w:r>
      <w:bookmarkEnd w:id="1"/>
      <w:bookmarkEnd w:id="2"/>
    </w:p>
    <w:p w14:paraId="193C2BB2" w14:textId="77777777" w:rsidR="00903A12" w:rsidRPr="005A5D2A" w:rsidRDefault="00903A12" w:rsidP="00903A12">
      <w:pPr>
        <w:pStyle w:val="Kop3"/>
        <w:spacing w:before="0"/>
        <w:rPr>
          <w:lang w:val="nl-BE"/>
        </w:rPr>
      </w:pPr>
      <w:bookmarkStart w:id="3" w:name="OLE_LINK2"/>
      <w:bookmarkStart w:id="4" w:name="OLE_LINK3"/>
      <w:bookmarkStart w:id="5" w:name="_Toc349120248"/>
      <w:bookmarkStart w:id="6" w:name="_Toc349120263"/>
      <w:r w:rsidRPr="005A5D2A">
        <w:rPr>
          <w:color w:val="0000FF"/>
          <w:lang w:val="nl-BE"/>
        </w:rPr>
        <w:t>75.3</w:t>
      </w:r>
      <w:r>
        <w:rPr>
          <w:color w:val="0000FF"/>
          <w:lang w:val="nl-BE"/>
        </w:rPr>
        <w:t>2</w:t>
      </w:r>
      <w:r w:rsidRPr="005A5D2A">
        <w:rPr>
          <w:color w:val="0000FF"/>
          <w:lang w:val="nl-BE"/>
        </w:rPr>
        <w:t>.</w:t>
      </w:r>
      <w:r>
        <w:rPr>
          <w:color w:val="0000FF"/>
          <w:lang w:val="nl-BE"/>
        </w:rPr>
        <w:t>4</w:t>
      </w:r>
      <w:r w:rsidRPr="005A5D2A">
        <w:rPr>
          <w:color w:val="0000FF"/>
          <w:lang w:val="nl-BE"/>
        </w:rPr>
        <w:t>0.</w:t>
      </w:r>
      <w:r w:rsidRPr="005A5D2A">
        <w:rPr>
          <w:lang w:val="nl-BE"/>
        </w:rPr>
        <w:t>¦</w:t>
      </w:r>
      <w:r w:rsidRPr="005A5D2A">
        <w:rPr>
          <w:color w:val="0000FF"/>
          <w:lang w:val="nl-BE"/>
        </w:rPr>
        <w:t>43.</w:t>
      </w:r>
      <w:r w:rsidRPr="005A5D2A">
        <w:rPr>
          <w:lang w:val="nl-BE"/>
        </w:rPr>
        <w:tab/>
      </w:r>
      <w:r>
        <w:rPr>
          <w:lang w:val="nl-BE"/>
        </w:rPr>
        <w:t>Lichtstraten</w:t>
      </w:r>
      <w:r w:rsidRPr="005A5D2A">
        <w:rPr>
          <w:lang w:val="nl-BE"/>
        </w:rPr>
        <w:t xml:space="preserve">, systemen, aluminium / </w:t>
      </w:r>
      <w:r>
        <w:rPr>
          <w:lang w:val="nl-BE"/>
        </w:rPr>
        <w:t>glas</w:t>
      </w:r>
      <w:r w:rsidRPr="005A5D2A">
        <w:rPr>
          <w:lang w:val="nl-BE"/>
        </w:rPr>
        <w:t xml:space="preserve">, voor </w:t>
      </w:r>
      <w:bookmarkEnd w:id="3"/>
      <w:bookmarkEnd w:id="4"/>
      <w:r>
        <w:rPr>
          <w:lang w:val="nl-BE"/>
        </w:rPr>
        <w:t xml:space="preserve">utiliteitsbouw </w:t>
      </w:r>
      <w:r w:rsidRPr="005A5D2A">
        <w:rPr>
          <w:rStyle w:val="RevisieDatum"/>
          <w:lang w:val="nl-BE"/>
        </w:rPr>
        <w:t xml:space="preserve"> </w:t>
      </w:r>
      <w:r>
        <w:rPr>
          <w:rStyle w:val="RevisieDatum"/>
          <w:lang w:val="nl-BE"/>
        </w:rPr>
        <w:t>VELUX COMMERCIALV</w:t>
      </w:r>
      <w:r>
        <w:rPr>
          <w:rStyle w:val="Referentie"/>
          <w:lang w:val="nl-BE"/>
        </w:rPr>
        <w:t xml:space="preserve"> </w:t>
      </w:r>
      <w:bookmarkEnd w:id="5"/>
      <w:bookmarkEnd w:id="6"/>
      <w:r>
        <w:rPr>
          <w:rStyle w:val="Referentie"/>
          <w:lang w:val="nl-BE"/>
        </w:rPr>
        <w:t>VELUX COMMERCIAL</w:t>
      </w:r>
    </w:p>
    <w:p w14:paraId="34651DDD" w14:textId="77777777" w:rsidR="00903A12" w:rsidRDefault="00903A12" w:rsidP="00903A12">
      <w:pPr>
        <w:pStyle w:val="Lijn"/>
        <w:spacing w:before="0" w:after="0"/>
      </w:pPr>
    </w:p>
    <w:p w14:paraId="263764BA" w14:textId="77777777" w:rsidR="00903A12" w:rsidRPr="005A5D2A" w:rsidRDefault="00D1150B" w:rsidP="00903A12">
      <w:pPr>
        <w:pStyle w:val="Lijn"/>
        <w:spacing w:before="0" w:after="0"/>
      </w:pPr>
      <w:r>
        <w:rPr>
          <w:noProof/>
        </w:rPr>
      </w:r>
      <w:r w:rsidR="00D1150B">
        <w:rPr>
          <w:noProof/>
        </w:rPr>
        <w:pict w14:anchorId="065ECA71">
          <v:rect id="_x0000_i1026" alt="" style="width:453.6pt;height:.05pt;mso-width-percent:0;mso-height-percent:0;mso-width-percent:0;mso-height-percent:0" o:hralign="center" o:hrstd="t" o:hr="t" fillcolor="#aca899" stroked="f"/>
        </w:pict>
      </w:r>
    </w:p>
    <w:p w14:paraId="36200B50" w14:textId="77777777" w:rsidR="00903A12" w:rsidRPr="005A5D2A" w:rsidRDefault="00903A12" w:rsidP="00903A12">
      <w:pPr>
        <w:pStyle w:val="Merk2"/>
        <w:spacing w:before="0" w:after="0"/>
      </w:pPr>
      <w:r>
        <w:rPr>
          <w:rStyle w:val="Merk1Char"/>
        </w:rPr>
        <w:t>Linearlight</w:t>
      </w:r>
      <w:r w:rsidRPr="005A5D2A">
        <w:t xml:space="preserve"> </w:t>
      </w:r>
      <w:r>
        <w:t>–</w:t>
      </w:r>
      <w:r w:rsidRPr="005A5D2A">
        <w:t xml:space="preserve"> </w:t>
      </w:r>
      <w:r>
        <w:t>modulair lichtstraatsysteem op basis van gekoppelde aluminium dakopstanden en vlakke, geïsoleerde glasplaten (dubbel- of driewandig)</w:t>
      </w:r>
    </w:p>
    <w:p w14:paraId="4D6CFE62" w14:textId="77777777" w:rsidR="00BD56BB" w:rsidRPr="005A5D2A" w:rsidRDefault="00D1150B" w:rsidP="00BD56BB">
      <w:pPr>
        <w:pStyle w:val="Lijn"/>
        <w:spacing w:before="0" w:after="0"/>
      </w:pPr>
      <w:r>
        <w:rPr>
          <w:noProof/>
        </w:rPr>
      </w:r>
      <w:r w:rsidR="00D1150B">
        <w:rPr>
          <w:noProof/>
        </w:rPr>
        <w:pict w14:anchorId="0711C908">
          <v:rect id="_x0000_i1027" alt="" style="width:453.6pt;height:.05pt;mso-width-percent:0;mso-height-percent:0;mso-width-percent:0;mso-height-percent:0" o:hralign="center" o:hrstd="t" o:hr="t" fillcolor="#aca899" stroked="f"/>
        </w:pict>
      </w:r>
    </w:p>
    <w:p w14:paraId="6967D3EF" w14:textId="77777777" w:rsidR="00BD56BB" w:rsidRPr="005A5D2A" w:rsidRDefault="00BD56BB" w:rsidP="00BD56BB">
      <w:pPr>
        <w:pStyle w:val="Kop5"/>
        <w:spacing w:before="0" w:after="0"/>
        <w:rPr>
          <w:snapToGrid w:val="0"/>
          <w:lang w:val="nl-BE"/>
        </w:rPr>
      </w:pPr>
      <w:r w:rsidRPr="005A5D2A">
        <w:rPr>
          <w:snapToGrid w:val="0"/>
          <w:color w:val="0000FF"/>
          <w:lang w:val="nl-BE"/>
        </w:rPr>
        <w:t>.10</w:t>
      </w:r>
      <w:r>
        <w:rPr>
          <w:snapToGrid w:val="0"/>
          <w:color w:val="0000FF"/>
          <w:lang w:val="nl-BE"/>
        </w:rPr>
        <w:t>.</w:t>
      </w:r>
      <w:r w:rsidRPr="005A5D2A">
        <w:rPr>
          <w:snapToGrid w:val="0"/>
          <w:lang w:val="nl-BE"/>
        </w:rPr>
        <w:tab/>
        <w:t>OMVANG</w:t>
      </w:r>
    </w:p>
    <w:p w14:paraId="4F3A6BF6" w14:textId="77777777" w:rsidR="00BD56BB" w:rsidRPr="005A5D2A" w:rsidRDefault="00BD56BB" w:rsidP="00BD56BB">
      <w:pPr>
        <w:pStyle w:val="Kop6"/>
        <w:spacing w:before="0" w:after="0"/>
        <w:rPr>
          <w:lang w:val="nl-BE"/>
        </w:rPr>
      </w:pPr>
      <w:r w:rsidRPr="005A5D2A">
        <w:rPr>
          <w:lang w:val="nl-BE"/>
        </w:rPr>
        <w:t>.12</w:t>
      </w:r>
      <w:r>
        <w:rPr>
          <w:lang w:val="nl-BE"/>
        </w:rPr>
        <w:t>.</w:t>
      </w:r>
      <w:r w:rsidRPr="005A5D2A">
        <w:rPr>
          <w:lang w:val="nl-BE"/>
        </w:rPr>
        <w:tab/>
        <w:t>De werken omvatten:</w:t>
      </w:r>
    </w:p>
    <w:p w14:paraId="0F4CAB0A" w14:textId="77777777" w:rsidR="00BD56BB" w:rsidRPr="00676838" w:rsidRDefault="00BD56BB" w:rsidP="00BD56BB">
      <w:pPr>
        <w:pStyle w:val="81"/>
        <w:spacing w:before="0" w:after="0"/>
      </w:pPr>
      <w:r w:rsidRPr="00676838">
        <w:t>-</w:t>
      </w:r>
      <w:r w:rsidRPr="00676838">
        <w:tab/>
        <w:t>Het opmeten ter plaatse van de dagmaten en andere nodige afmetingen.</w:t>
      </w:r>
    </w:p>
    <w:p w14:paraId="0B4A5CFA" w14:textId="77777777" w:rsidR="00BD56BB" w:rsidRDefault="00BD56BB" w:rsidP="00BD56BB">
      <w:pPr>
        <w:pStyle w:val="81"/>
      </w:pPr>
      <w:r w:rsidRPr="005A5D2A">
        <w:t>-</w:t>
      </w:r>
      <w:r w:rsidRPr="005A5D2A">
        <w:tab/>
        <w:t xml:space="preserve">De fabricatie, de levering en plaatsing van </w:t>
      </w:r>
      <w:r>
        <w:t>lichtstraten samengesteld</w:t>
      </w:r>
      <w:r w:rsidRPr="005A5D2A">
        <w:t xml:space="preserve"> uit </w:t>
      </w:r>
      <w:r w:rsidR="006F064D">
        <w:t>meerdere elementen met dakopstanden</w:t>
      </w:r>
      <w:r w:rsidR="006F064D" w:rsidRPr="005A5D2A">
        <w:t xml:space="preserve"> in</w:t>
      </w:r>
      <w:r w:rsidR="006F064D">
        <w:t xml:space="preserve"> hout met EPS-isolatie en</w:t>
      </w:r>
      <w:r w:rsidR="006F064D" w:rsidRPr="005A5D2A">
        <w:t xml:space="preserve"> </w:t>
      </w:r>
      <w:r w:rsidR="006F064D">
        <w:t xml:space="preserve">frames in </w:t>
      </w:r>
      <w:r w:rsidR="006F064D" w:rsidRPr="005A5D2A">
        <w:t>geëxtrudeerd aluminium</w:t>
      </w:r>
      <w:r w:rsidR="006F064D">
        <w:t xml:space="preserve"> met isolerende beglazing.</w:t>
      </w:r>
    </w:p>
    <w:p w14:paraId="3EDD9B18" w14:textId="77777777" w:rsidR="00BD56BB" w:rsidRDefault="00BD56BB" w:rsidP="00BD56BB">
      <w:pPr>
        <w:pStyle w:val="81"/>
      </w:pPr>
      <w:r w:rsidRPr="005A5D2A">
        <w:t>-</w:t>
      </w:r>
      <w:r w:rsidRPr="005A5D2A">
        <w:tab/>
        <w:t>De levering en de plaatsing</w:t>
      </w:r>
      <w:r>
        <w:t xml:space="preserve"> van de opstanden, </w:t>
      </w:r>
      <w:r w:rsidR="006F064D">
        <w:t xml:space="preserve">beglaasde frames, </w:t>
      </w:r>
      <w:r>
        <w:t>bevestigingsmiddelen, … zoals hieronder omschreven.</w:t>
      </w:r>
    </w:p>
    <w:p w14:paraId="5693AB01" w14:textId="77777777" w:rsidR="00BD56BB" w:rsidRDefault="00BD56BB" w:rsidP="00BD56BB">
      <w:pPr>
        <w:pStyle w:val="81"/>
        <w:spacing w:before="0" w:after="0"/>
      </w:pPr>
      <w:r w:rsidRPr="00676838">
        <w:t>-</w:t>
      </w:r>
      <w:r w:rsidRPr="00676838">
        <w:tab/>
        <w:t xml:space="preserve">De levering en plaatsing van het hang- en sluitwerk </w:t>
      </w:r>
      <w:r w:rsidRPr="00676838">
        <w:rPr>
          <w:color w:val="808080"/>
        </w:rPr>
        <w:t>[beslag en toebehoren]</w:t>
      </w:r>
      <w:r w:rsidRPr="00676838">
        <w:t>, d.w.z. van de toebehoren voor het bedienen, equilibreren, afhangen, sluiten en vergrendelen.</w:t>
      </w:r>
    </w:p>
    <w:p w14:paraId="7A14238C" w14:textId="77777777" w:rsidR="00BD56BB" w:rsidRPr="005A5D2A" w:rsidRDefault="00BD56BB" w:rsidP="00BD56BB">
      <w:pPr>
        <w:pStyle w:val="Kop6"/>
        <w:spacing w:before="0" w:after="0"/>
        <w:rPr>
          <w:lang w:val="nl-BE"/>
        </w:rPr>
      </w:pPr>
      <w:r w:rsidRPr="005A5D2A">
        <w:rPr>
          <w:lang w:val="nl-BE"/>
        </w:rPr>
        <w:t>.13</w:t>
      </w:r>
      <w:r>
        <w:rPr>
          <w:lang w:val="nl-BE"/>
        </w:rPr>
        <w:t>.</w:t>
      </w:r>
      <w:r w:rsidRPr="005A5D2A">
        <w:rPr>
          <w:lang w:val="nl-BE"/>
        </w:rPr>
        <w:tab/>
        <w:t>Tevens in deze post inbegrepen:</w:t>
      </w:r>
    </w:p>
    <w:p w14:paraId="71A4980F" w14:textId="77777777" w:rsidR="00BD56BB" w:rsidRPr="00676838" w:rsidRDefault="00BD56BB" w:rsidP="00BD56BB">
      <w:pPr>
        <w:pStyle w:val="81"/>
        <w:spacing w:before="0" w:after="0"/>
      </w:pPr>
      <w:r w:rsidRPr="00676838">
        <w:t>-</w:t>
      </w:r>
      <w:r w:rsidRPr="00676838">
        <w:tab/>
        <w:t xml:space="preserve">Het opvullen van de kieren tussen </w:t>
      </w:r>
      <w:r>
        <w:t>lichtstraten</w:t>
      </w:r>
      <w:r w:rsidRPr="00676838">
        <w:t xml:space="preserve"> en dak- en plafondopbouw met een aangepast materiaal.</w:t>
      </w:r>
    </w:p>
    <w:p w14:paraId="526A6E5C" w14:textId="77777777" w:rsidR="00BD56BB" w:rsidRPr="00676838" w:rsidRDefault="00BD56BB" w:rsidP="00BD56BB">
      <w:pPr>
        <w:pStyle w:val="81"/>
        <w:spacing w:before="0" w:after="0"/>
      </w:pPr>
      <w:r w:rsidRPr="00676838">
        <w:t>-</w:t>
      </w:r>
      <w:r w:rsidRPr="00676838">
        <w:tab/>
        <w:t>Het verwijderen van het afval afkomstig van de werken.</w:t>
      </w:r>
    </w:p>
    <w:p w14:paraId="5818A373" w14:textId="77777777" w:rsidR="00BD56BB" w:rsidRPr="005A5D2A" w:rsidRDefault="00BD56BB" w:rsidP="00BD56BB">
      <w:pPr>
        <w:pStyle w:val="81"/>
        <w:spacing w:before="0" w:after="0"/>
      </w:pPr>
      <w:r w:rsidRPr="005A5D2A">
        <w:t>-</w:t>
      </w:r>
      <w:r w:rsidRPr="005A5D2A">
        <w:tab/>
      </w:r>
      <w:r w:rsidRPr="00DB0FDB">
        <w:rPr>
          <w:rStyle w:val="OptieChar"/>
        </w:rPr>
        <w:t>…</w:t>
      </w:r>
    </w:p>
    <w:p w14:paraId="44435F6C" w14:textId="77777777" w:rsidR="00BD56BB" w:rsidRPr="005A5D2A" w:rsidRDefault="00BD56BB" w:rsidP="00BD56BB">
      <w:pPr>
        <w:pStyle w:val="Kop6"/>
        <w:spacing w:before="0" w:after="0"/>
        <w:rPr>
          <w:lang w:val="nl-BE"/>
        </w:rPr>
      </w:pPr>
      <w:r w:rsidRPr="005A5D2A">
        <w:rPr>
          <w:lang w:val="nl-BE"/>
        </w:rPr>
        <w:t>.14</w:t>
      </w:r>
      <w:r>
        <w:rPr>
          <w:lang w:val="nl-BE"/>
        </w:rPr>
        <w:t>.</w:t>
      </w:r>
      <w:r w:rsidRPr="005A5D2A">
        <w:rPr>
          <w:lang w:val="nl-BE"/>
        </w:rPr>
        <w:tab/>
        <w:t>Niet in deze post inbegrepen:</w:t>
      </w:r>
    </w:p>
    <w:p w14:paraId="67B09A9B" w14:textId="77777777" w:rsidR="00BD56BB" w:rsidRPr="005A5D2A" w:rsidRDefault="00BD56BB" w:rsidP="00BD56BB">
      <w:pPr>
        <w:pStyle w:val="81"/>
        <w:spacing w:before="0" w:after="0"/>
      </w:pPr>
      <w:r>
        <w:t>-</w:t>
      </w:r>
      <w:r>
        <w:tab/>
      </w:r>
      <w:r w:rsidRPr="005A5D2A">
        <w:t xml:space="preserve">Bouwkundige </w:t>
      </w:r>
      <w:r>
        <w:t>afwerking binnenzijde (wand- en plafondafwerking) na plaatsen van het platdakraam</w:t>
      </w:r>
      <w:r w:rsidRPr="005A5D2A">
        <w:t>.</w:t>
      </w:r>
    </w:p>
    <w:p w14:paraId="7D282D7B" w14:textId="77777777" w:rsidR="00BD56BB" w:rsidRPr="005A5D2A" w:rsidRDefault="00BD56BB" w:rsidP="00BD56BB">
      <w:pPr>
        <w:pStyle w:val="81"/>
        <w:spacing w:before="0" w:after="0"/>
      </w:pPr>
      <w:r w:rsidRPr="005A5D2A">
        <w:t>-</w:t>
      </w:r>
      <w:r w:rsidRPr="005A5D2A">
        <w:tab/>
      </w:r>
      <w:r w:rsidRPr="00DB0FDB">
        <w:rPr>
          <w:rStyle w:val="OptieChar"/>
        </w:rPr>
        <w:t>…</w:t>
      </w:r>
    </w:p>
    <w:p w14:paraId="0965CD96" w14:textId="77777777" w:rsidR="00BD56BB" w:rsidRPr="005A5D2A" w:rsidRDefault="00BD56BB" w:rsidP="00BD56BB">
      <w:pPr>
        <w:pStyle w:val="Kop6"/>
        <w:spacing w:before="0" w:after="0"/>
        <w:rPr>
          <w:lang w:val="nl-BE"/>
        </w:rPr>
      </w:pPr>
      <w:r w:rsidRPr="005A5D2A">
        <w:rPr>
          <w:lang w:val="nl-BE"/>
        </w:rPr>
        <w:t>.16</w:t>
      </w:r>
      <w:r>
        <w:rPr>
          <w:lang w:val="nl-BE"/>
        </w:rPr>
        <w:t>.</w:t>
      </w:r>
      <w:r w:rsidRPr="005A5D2A">
        <w:rPr>
          <w:lang w:val="nl-BE"/>
        </w:rPr>
        <w:tab/>
        <w:t>Belangrijke opmerking:</w:t>
      </w:r>
    </w:p>
    <w:p w14:paraId="218C9763" w14:textId="77777777" w:rsidR="00BD56BB" w:rsidRPr="005A5D2A" w:rsidRDefault="00BD56BB" w:rsidP="00BD56BB">
      <w:pPr>
        <w:pStyle w:val="80"/>
      </w:pPr>
      <w:r w:rsidRPr="005A5D2A">
        <w:t>De elementen en hun hulpstukken maken deel uit van één systeem en vormen bij de verwerking één geheel. De</w:t>
      </w:r>
      <w:r>
        <w:t xml:space="preserve"> stukken komen verplicht van dez</w:t>
      </w:r>
      <w:r w:rsidRPr="005A5D2A">
        <w:t>elfde fabrikant.</w:t>
      </w:r>
    </w:p>
    <w:p w14:paraId="299864AB" w14:textId="77777777" w:rsidR="00BD56BB" w:rsidRDefault="00BD56BB" w:rsidP="00BD56BB">
      <w:pPr>
        <w:pStyle w:val="Kop8"/>
        <w:spacing w:before="0" w:after="0"/>
        <w:rPr>
          <w:lang w:val="nl-BE"/>
        </w:rPr>
      </w:pPr>
    </w:p>
    <w:p w14:paraId="006AA0A7" w14:textId="77777777" w:rsidR="00BD56BB" w:rsidRPr="005A5D2A" w:rsidRDefault="00BD56BB" w:rsidP="00BD56BB">
      <w:pPr>
        <w:pStyle w:val="Kop5"/>
        <w:spacing w:before="0" w:after="0"/>
        <w:rPr>
          <w:snapToGrid w:val="0"/>
          <w:lang w:val="nl-BE"/>
        </w:rPr>
      </w:pPr>
      <w:r w:rsidRPr="005A5D2A">
        <w:rPr>
          <w:snapToGrid w:val="0"/>
          <w:color w:val="0000FF"/>
          <w:lang w:val="nl-BE"/>
        </w:rPr>
        <w:t>.20.</w:t>
      </w:r>
      <w:r w:rsidRPr="005A5D2A">
        <w:rPr>
          <w:snapToGrid w:val="0"/>
          <w:lang w:val="nl-BE"/>
        </w:rPr>
        <w:tab/>
        <w:t>MEETCODE</w:t>
      </w:r>
    </w:p>
    <w:p w14:paraId="15A1D042" w14:textId="77777777" w:rsidR="00BD56BB" w:rsidRPr="005A5D2A" w:rsidRDefault="00BD56BB" w:rsidP="00BD56BB">
      <w:pPr>
        <w:pStyle w:val="Kop6"/>
        <w:spacing w:before="0" w:after="0"/>
        <w:rPr>
          <w:lang w:val="nl-BE"/>
        </w:rPr>
      </w:pPr>
      <w:r w:rsidRPr="005A5D2A">
        <w:rPr>
          <w:lang w:val="nl-BE"/>
        </w:rPr>
        <w:t>.22.</w:t>
      </w:r>
      <w:r w:rsidRPr="005A5D2A">
        <w:rPr>
          <w:lang w:val="nl-BE"/>
        </w:rPr>
        <w:tab/>
        <w:t>Meetwijze:</w:t>
      </w:r>
    </w:p>
    <w:p w14:paraId="7BBF202F" w14:textId="77777777" w:rsidR="00BD56BB" w:rsidRPr="005A5D2A" w:rsidRDefault="00BD56BB" w:rsidP="00BD56BB">
      <w:pPr>
        <w:pStyle w:val="Kop7"/>
        <w:spacing w:before="0" w:after="0"/>
        <w:rPr>
          <w:lang w:val="nl-BE"/>
        </w:rPr>
      </w:pPr>
      <w:r w:rsidRPr="005A5D2A">
        <w:rPr>
          <w:lang w:val="nl-BE"/>
        </w:rPr>
        <w:t>.22.10.</w:t>
      </w:r>
      <w:r w:rsidRPr="005A5D2A">
        <w:rPr>
          <w:lang w:val="nl-BE"/>
        </w:rPr>
        <w:tab/>
        <w:t>Meeteenheid:</w:t>
      </w:r>
    </w:p>
    <w:p w14:paraId="6E4296DB" w14:textId="77777777" w:rsidR="00BD56BB" w:rsidRPr="005A5D2A" w:rsidRDefault="00BD56BB" w:rsidP="00BD56BB">
      <w:pPr>
        <w:pStyle w:val="Kop8"/>
        <w:spacing w:before="0" w:after="0"/>
        <w:rPr>
          <w:lang w:val="nl-BE"/>
        </w:rPr>
      </w:pPr>
      <w:r w:rsidRPr="005A5D2A">
        <w:rPr>
          <w:lang w:val="nl-BE"/>
        </w:rPr>
        <w:t>.22.11.</w:t>
      </w:r>
      <w:r w:rsidRPr="005A5D2A">
        <w:rPr>
          <w:lang w:val="nl-BE"/>
        </w:rPr>
        <w:tab/>
        <w:t>Nihil:</w:t>
      </w:r>
      <w:r w:rsidRPr="005A5D2A">
        <w:rPr>
          <w:b/>
          <w:bCs/>
          <w:snapToGrid w:val="0"/>
          <w:color w:val="008000"/>
          <w:lang w:val="nl-BE"/>
        </w:rPr>
        <w:t xml:space="preserve"> [1]</w:t>
      </w:r>
    </w:p>
    <w:p w14:paraId="0BA247AC" w14:textId="7D482150" w:rsidR="00BD56BB" w:rsidRPr="00903A12" w:rsidRDefault="00BD56BB" w:rsidP="00BD56BB">
      <w:pPr>
        <w:pStyle w:val="81"/>
        <w:spacing w:before="0" w:after="0"/>
        <w:rPr>
          <w:rStyle w:val="OptieChar"/>
          <w:color w:val="000000" w:themeColor="text1"/>
        </w:rPr>
      </w:pPr>
      <w:r w:rsidRPr="005A5D2A">
        <w:rPr>
          <w:rStyle w:val="OptieChar"/>
        </w:rPr>
        <w:t>#</w:t>
      </w:r>
      <w:r w:rsidR="00903A12" w:rsidRPr="005A5D2A">
        <w:t>●</w:t>
      </w:r>
      <w:r w:rsidRPr="00903A12">
        <w:rPr>
          <w:rStyle w:val="OptieChar"/>
          <w:color w:val="000000" w:themeColor="text1"/>
        </w:rPr>
        <w:tab/>
        <w:t>Inbegrepen opties.</w:t>
      </w:r>
    </w:p>
    <w:p w14:paraId="6BA44B8D" w14:textId="77777777" w:rsidR="00BD56BB" w:rsidRPr="005A5D2A" w:rsidRDefault="00BD56BB" w:rsidP="00BD56BB">
      <w:pPr>
        <w:pStyle w:val="Kop8"/>
        <w:spacing w:before="0" w:after="0"/>
        <w:rPr>
          <w:lang w:val="nl-BE"/>
        </w:rPr>
      </w:pPr>
      <w:r w:rsidRPr="005A5D2A">
        <w:rPr>
          <w:lang w:val="nl-BE"/>
        </w:rPr>
        <w:t>.22.16.</w:t>
      </w:r>
      <w:r w:rsidRPr="005A5D2A">
        <w:rPr>
          <w:lang w:val="nl-BE"/>
        </w:rPr>
        <w:tab/>
        <w:t>Statistische eenheden</w:t>
      </w:r>
      <w:r>
        <w:rPr>
          <w:lang w:val="nl-BE"/>
        </w:rPr>
        <w:t>:</w:t>
      </w:r>
    </w:p>
    <w:p w14:paraId="18F357A9" w14:textId="77777777" w:rsidR="00BD56BB" w:rsidRPr="005A5D2A" w:rsidRDefault="00BD56BB" w:rsidP="00BD56BB">
      <w:pPr>
        <w:pStyle w:val="Kop9"/>
        <w:spacing w:before="0" w:after="0"/>
        <w:rPr>
          <w:lang w:val="nl-BE"/>
        </w:rPr>
      </w:pPr>
      <w:r w:rsidRPr="005A5D2A">
        <w:rPr>
          <w:lang w:val="nl-BE"/>
        </w:rPr>
        <w:t>.22.16.10.</w:t>
      </w:r>
      <w:r w:rsidRPr="005A5D2A">
        <w:rPr>
          <w:lang w:val="nl-BE"/>
        </w:rPr>
        <w:tab/>
        <w:t xml:space="preserve">Per stuk. </w:t>
      </w:r>
      <w:r w:rsidRPr="005A5D2A">
        <w:rPr>
          <w:b/>
          <w:bCs/>
          <w:color w:val="008000"/>
          <w:lang w:val="nl-BE"/>
        </w:rPr>
        <w:t>[st]</w:t>
      </w:r>
    </w:p>
    <w:p w14:paraId="4A76B666" w14:textId="77777777" w:rsidR="00BD56BB" w:rsidRPr="005A5D2A" w:rsidRDefault="00BD56BB" w:rsidP="00BD56BB">
      <w:pPr>
        <w:pStyle w:val="81"/>
        <w:spacing w:before="0" w:after="0"/>
      </w:pPr>
      <w:r w:rsidRPr="005A5D2A">
        <w:t>●</w:t>
      </w:r>
      <w:r w:rsidRPr="005A5D2A">
        <w:tab/>
      </w:r>
      <w:r>
        <w:t>Opstanden</w:t>
      </w:r>
      <w:r w:rsidRPr="005A5D2A">
        <w:t>.</w:t>
      </w:r>
    </w:p>
    <w:p w14:paraId="47405640" w14:textId="77777777" w:rsidR="00BD56BB" w:rsidRPr="005A5D2A" w:rsidRDefault="00BD56BB" w:rsidP="00BD56BB">
      <w:pPr>
        <w:pStyle w:val="81"/>
        <w:spacing w:before="0" w:after="0"/>
      </w:pPr>
      <w:r w:rsidRPr="005A5D2A">
        <w:t>●</w:t>
      </w:r>
      <w:r w:rsidRPr="005A5D2A">
        <w:tab/>
      </w:r>
      <w:r>
        <w:t>Lichtstraatsecties</w:t>
      </w:r>
      <w:r w:rsidRPr="005A5D2A">
        <w:t>.</w:t>
      </w:r>
    </w:p>
    <w:p w14:paraId="0A399E02" w14:textId="77777777" w:rsidR="00BD56BB" w:rsidRPr="005A5D2A" w:rsidRDefault="00BD56BB" w:rsidP="00BD56BB">
      <w:pPr>
        <w:pStyle w:val="Kop7"/>
        <w:spacing w:before="0" w:after="0"/>
        <w:rPr>
          <w:lang w:val="nl-BE"/>
        </w:rPr>
      </w:pPr>
      <w:r w:rsidRPr="005A5D2A">
        <w:rPr>
          <w:lang w:val="nl-BE"/>
        </w:rPr>
        <w:t>.22.20.</w:t>
      </w:r>
      <w:r w:rsidRPr="005A5D2A">
        <w:rPr>
          <w:lang w:val="nl-BE"/>
        </w:rPr>
        <w:tab/>
        <w:t>Opmetingscode:</w:t>
      </w:r>
    </w:p>
    <w:p w14:paraId="5F6F7483" w14:textId="77777777" w:rsidR="00BD56BB" w:rsidRPr="00676838" w:rsidRDefault="00BD56BB" w:rsidP="00BD56BB">
      <w:pPr>
        <w:pStyle w:val="81"/>
        <w:spacing w:before="0" w:after="0"/>
      </w:pPr>
      <w:r w:rsidRPr="00676838">
        <w:t>-</w:t>
      </w:r>
      <w:r w:rsidRPr="00676838">
        <w:tab/>
        <w:t>Per stuk volgens type en afmetingen.</w:t>
      </w:r>
    </w:p>
    <w:p w14:paraId="51D5B1DC" w14:textId="77777777" w:rsidR="00BD56BB" w:rsidRDefault="00BD56BB" w:rsidP="00BD56BB">
      <w:pPr>
        <w:pStyle w:val="81"/>
        <w:spacing w:before="0" w:after="0"/>
      </w:pPr>
      <w:r w:rsidRPr="00676838">
        <w:tab/>
        <w:t>De maten zoals aangegeven op de plannen en meetstaat zijn louter indicatief. De afmetingen worden voorafgaandelijk uitvoerig gecontroleerd door de aannemer.</w:t>
      </w:r>
    </w:p>
    <w:p w14:paraId="0E1530D2" w14:textId="77777777" w:rsidR="00BD56BB" w:rsidRDefault="00BD56BB" w:rsidP="00BD56BB">
      <w:pPr>
        <w:pStyle w:val="81"/>
        <w:spacing w:before="0" w:after="0"/>
      </w:pPr>
      <w:r>
        <w:t>…</w:t>
      </w:r>
    </w:p>
    <w:p w14:paraId="22D5AA14" w14:textId="77777777" w:rsidR="00016F44" w:rsidRDefault="00016F44" w:rsidP="00BD56BB">
      <w:pPr>
        <w:pStyle w:val="81"/>
        <w:spacing w:before="0" w:after="0"/>
        <w:rPr>
          <w:i/>
          <w:iCs/>
          <w:color w:val="808080"/>
        </w:rPr>
      </w:pPr>
    </w:p>
    <w:p w14:paraId="36208BF5" w14:textId="0B5F4AA0" w:rsidR="00D1150B" w:rsidRPr="005A5D2A" w:rsidRDefault="00D1150B" w:rsidP="00D1150B">
      <w:pPr>
        <w:pStyle w:val="Kop5"/>
        <w:spacing w:before="0" w:after="0"/>
        <w:rPr>
          <w:lang w:val="nl-BE"/>
        </w:rPr>
      </w:pPr>
      <w:r w:rsidRPr="005A5D2A">
        <w:rPr>
          <w:color w:val="0000FF"/>
        </w:rPr>
        <w:t>.30.</w:t>
      </w:r>
      <w:r w:rsidRPr="005A5D2A">
        <w:tab/>
        <w:t>MAT</w:t>
      </w:r>
      <w:r>
        <w:t>ERIALEN</w:t>
      </w:r>
    </w:p>
    <w:p w14:paraId="5DFEB158" w14:textId="77777777" w:rsidR="00ED107E" w:rsidRDefault="00ED107E" w:rsidP="00ED107E">
      <w:pPr>
        <w:pStyle w:val="Kop8"/>
        <w:spacing w:before="0" w:after="0"/>
        <w:rPr>
          <w:lang w:val="nl-BE"/>
        </w:rPr>
      </w:pPr>
      <w:r w:rsidRPr="006D5C26">
        <w:rPr>
          <w:lang w:val="nl-BE"/>
        </w:rPr>
        <w:t>.30.10.</w:t>
      </w:r>
      <w:r w:rsidRPr="006D5C26">
        <w:rPr>
          <w:lang w:val="nl-BE"/>
        </w:rPr>
        <w:tab/>
        <w:t>Systeemeigenschappen:</w:t>
      </w:r>
    </w:p>
    <w:p w14:paraId="0EE65AA2" w14:textId="77777777" w:rsidR="00ED107E" w:rsidRDefault="00565D8F" w:rsidP="00565D8F">
      <w:pPr>
        <w:pStyle w:val="80"/>
      </w:pPr>
      <w:r w:rsidRPr="00565D8F">
        <w:t xml:space="preserve">Compleet geassembleerde </w:t>
      </w:r>
      <w:r w:rsidR="00692C61">
        <w:t>licht</w:t>
      </w:r>
      <w:r w:rsidR="00C804E9">
        <w:t>straten</w:t>
      </w:r>
      <w:r w:rsidRPr="00565D8F">
        <w:t xml:space="preserve">, </w:t>
      </w:r>
      <w:r w:rsidR="00692C61">
        <w:t xml:space="preserve">bestaande uit </w:t>
      </w:r>
      <w:r w:rsidR="006F064D">
        <w:t xml:space="preserve">secties met </w:t>
      </w:r>
      <w:r w:rsidRPr="00565D8F">
        <w:t>geïsoleerde dakopstand</w:t>
      </w:r>
      <w:r w:rsidR="00BD56BB">
        <w:t>en</w:t>
      </w:r>
      <w:r w:rsidR="00692C61">
        <w:t xml:space="preserve"> en </w:t>
      </w:r>
      <w:r w:rsidR="00C804E9">
        <w:t>beglaasd frame</w:t>
      </w:r>
      <w:r w:rsidR="00BD56BB">
        <w:t>s</w:t>
      </w:r>
      <w:r w:rsidRPr="00565D8F">
        <w:t xml:space="preserve">. Geschikt voor </w:t>
      </w:r>
      <w:r>
        <w:t xml:space="preserve">platte daken en </w:t>
      </w:r>
      <w:r w:rsidRPr="00565D8F">
        <w:t>daken met helling tot 15°</w:t>
      </w:r>
      <w:r w:rsidR="00E46DE6">
        <w:t xml:space="preserve"> (onder voorwaarden mogelijk tot 30°)</w:t>
      </w:r>
      <w:r w:rsidRPr="00565D8F">
        <w:t>.</w:t>
      </w:r>
      <w:r w:rsidR="004C5507">
        <w:t xml:space="preserve"> De </w:t>
      </w:r>
      <w:r w:rsidR="006F064D">
        <w:t>glasplaten</w:t>
      </w:r>
      <w:r w:rsidR="004C5507">
        <w:t xml:space="preserve"> zijn </w:t>
      </w:r>
      <w:r w:rsidR="00692C61">
        <w:t>volledig vlak</w:t>
      </w:r>
      <w:r w:rsidR="004C5507">
        <w:t>, de basis is vierkant of rechthoekig.</w:t>
      </w:r>
    </w:p>
    <w:p w14:paraId="362FAE47" w14:textId="77777777" w:rsidR="00387811" w:rsidRDefault="00387811" w:rsidP="00387811">
      <w:pPr>
        <w:pStyle w:val="Kop8"/>
        <w:spacing w:before="0" w:after="0"/>
        <w:rPr>
          <w:lang w:val="nl-BE"/>
        </w:rPr>
      </w:pPr>
      <w:r w:rsidRPr="006D5C26">
        <w:rPr>
          <w:lang w:val="nl-BE"/>
        </w:rPr>
        <w:t>.30.1</w:t>
      </w:r>
      <w:r>
        <w:rPr>
          <w:lang w:val="nl-BE"/>
        </w:rPr>
        <w:t>1</w:t>
      </w:r>
      <w:r w:rsidRPr="006D5C26">
        <w:rPr>
          <w:lang w:val="nl-BE"/>
        </w:rPr>
        <w:t>.</w:t>
      </w:r>
      <w:r w:rsidRPr="006D5C26">
        <w:rPr>
          <w:lang w:val="nl-BE"/>
        </w:rPr>
        <w:tab/>
      </w:r>
      <w:r>
        <w:rPr>
          <w:lang w:val="nl-BE"/>
        </w:rPr>
        <w:t>Opbouw</w:t>
      </w:r>
      <w:r w:rsidR="006F064D">
        <w:rPr>
          <w:lang w:val="nl-BE"/>
        </w:rPr>
        <w:t xml:space="preserve"> van de secties</w:t>
      </w:r>
      <w:r w:rsidRPr="006D5C26">
        <w:rPr>
          <w:lang w:val="nl-BE"/>
        </w:rPr>
        <w:t>:</w:t>
      </w:r>
    </w:p>
    <w:p w14:paraId="5E3DA0D3" w14:textId="77777777" w:rsidR="00387811" w:rsidRDefault="00387811" w:rsidP="00565D8F">
      <w:pPr>
        <w:pStyle w:val="80"/>
      </w:pPr>
      <w:r>
        <w:t>-</w:t>
      </w:r>
      <w:r>
        <w:tab/>
        <w:t xml:space="preserve">Aluminium frame met </w:t>
      </w:r>
      <w:r w:rsidR="00E46DE6">
        <w:t xml:space="preserve">vlakke, </w:t>
      </w:r>
      <w:r>
        <w:t>isolerende beglazing</w:t>
      </w:r>
      <w:r w:rsidR="00E46DE6">
        <w:t xml:space="preserve"> (dubbel of drievoudig)</w:t>
      </w:r>
      <w:r>
        <w:t>,</w:t>
      </w:r>
    </w:p>
    <w:p w14:paraId="7D4F9FFB" w14:textId="77777777" w:rsidR="00387811" w:rsidRDefault="00387811" w:rsidP="00565D8F">
      <w:pPr>
        <w:pStyle w:val="80"/>
      </w:pPr>
      <w:r>
        <w:t>-</w:t>
      </w:r>
      <w:r>
        <w:tab/>
      </w:r>
      <w:r w:rsidR="00737F66">
        <w:t>A</w:t>
      </w:r>
      <w:r>
        <w:t>fdichtingen; dubbele pakking</w:t>
      </w:r>
      <w:r w:rsidR="003D57D1">
        <w:t>,</w:t>
      </w:r>
      <w:r w:rsidR="00737F66">
        <w:t xml:space="preserve"> </w:t>
      </w:r>
      <w:r>
        <w:t>voor water- en luchtdichte aansluiting.</w:t>
      </w:r>
    </w:p>
    <w:p w14:paraId="72B95E83" w14:textId="77777777" w:rsidR="0070240B" w:rsidRDefault="0070240B" w:rsidP="00565D8F">
      <w:pPr>
        <w:pStyle w:val="80"/>
      </w:pPr>
      <w:r>
        <w:t>-</w:t>
      </w:r>
      <w:r>
        <w:tab/>
        <w:t>Met EPS geisoleerde opstand</w:t>
      </w:r>
    </w:p>
    <w:p w14:paraId="4C6BAADF" w14:textId="77777777" w:rsidR="00387811" w:rsidRDefault="00387811" w:rsidP="00565D8F">
      <w:pPr>
        <w:pStyle w:val="80"/>
      </w:pPr>
      <w:r>
        <w:t>-</w:t>
      </w:r>
      <w:r>
        <w:tab/>
        <w:t>Optioneel kan een geintegreerde bedrading voor zonwering worden voorzien (volgens meetstaat).</w:t>
      </w:r>
    </w:p>
    <w:p w14:paraId="5986FA69" w14:textId="77777777" w:rsidR="006F064D" w:rsidRDefault="006F064D" w:rsidP="006F064D">
      <w:pPr>
        <w:pStyle w:val="Kop8"/>
        <w:spacing w:before="0" w:after="0"/>
        <w:rPr>
          <w:lang w:val="nl-BE"/>
        </w:rPr>
      </w:pPr>
      <w:r w:rsidRPr="006D5C26">
        <w:rPr>
          <w:lang w:val="nl-BE"/>
        </w:rPr>
        <w:t>.30.1</w:t>
      </w:r>
      <w:r>
        <w:rPr>
          <w:lang w:val="nl-BE"/>
        </w:rPr>
        <w:t>2</w:t>
      </w:r>
      <w:r w:rsidRPr="006D5C26">
        <w:rPr>
          <w:lang w:val="nl-BE"/>
        </w:rPr>
        <w:t>.</w:t>
      </w:r>
      <w:r w:rsidRPr="006D5C26">
        <w:rPr>
          <w:lang w:val="nl-BE"/>
        </w:rPr>
        <w:tab/>
      </w:r>
      <w:r>
        <w:rPr>
          <w:lang w:val="nl-BE"/>
        </w:rPr>
        <w:t>Leverbare secties</w:t>
      </w:r>
      <w:r w:rsidRPr="006D5C26">
        <w:rPr>
          <w:lang w:val="nl-BE"/>
        </w:rPr>
        <w:t>:</w:t>
      </w:r>
    </w:p>
    <w:p w14:paraId="2A418056" w14:textId="77777777" w:rsidR="006F064D" w:rsidRDefault="006F064D" w:rsidP="006F064D">
      <w:pPr>
        <w:pStyle w:val="81"/>
      </w:pPr>
      <w:r>
        <w:t>-</w:t>
      </w:r>
      <w:r>
        <w:tab/>
        <w:t>Vaste sectie met vlakke, isolerende beglazing (dubbel of drievoudig),</w:t>
      </w:r>
    </w:p>
    <w:p w14:paraId="2DE53630" w14:textId="77777777" w:rsidR="006F064D" w:rsidRDefault="006F064D" w:rsidP="006F064D">
      <w:pPr>
        <w:pStyle w:val="81"/>
      </w:pPr>
      <w:r>
        <w:t>-</w:t>
      </w:r>
      <w:r>
        <w:tab/>
        <w:t>Ventilerende sectie met vlakke, isolerende beglazing (dubbel of drievoudig),</w:t>
      </w:r>
    </w:p>
    <w:p w14:paraId="4D5CAC33" w14:textId="77777777" w:rsidR="006F064D" w:rsidRDefault="006F064D" w:rsidP="006F064D">
      <w:pPr>
        <w:pStyle w:val="82"/>
      </w:pPr>
      <w:r>
        <w:t>-</w:t>
      </w:r>
      <w:r>
        <w:tab/>
        <w:t>Voorzien van kettingaandrijving, volledig geintegreerd in de opstand.</w:t>
      </w:r>
    </w:p>
    <w:p w14:paraId="7746F56B" w14:textId="77777777" w:rsidR="006F064D" w:rsidRDefault="006F064D" w:rsidP="006F064D">
      <w:pPr>
        <w:pStyle w:val="81"/>
      </w:pPr>
      <w:r>
        <w:t>-</w:t>
      </w:r>
      <w:r>
        <w:tab/>
        <w:t>Vaste sectie, inbraakwerend, met vlakke, isolerende beglazing (dubbel of drievoudig),</w:t>
      </w:r>
    </w:p>
    <w:p w14:paraId="7842025A" w14:textId="77777777" w:rsidR="006F064D" w:rsidRDefault="006F064D" w:rsidP="006F064D">
      <w:pPr>
        <w:pStyle w:val="82"/>
      </w:pPr>
      <w:r>
        <w:t>-</w:t>
      </w:r>
      <w:r>
        <w:tab/>
        <w:t>Inbraakwerend Klasse 2 (RC2) volgens NEN 5096:2012 +A1:2015 en EN 1627:2011</w:t>
      </w:r>
    </w:p>
    <w:p w14:paraId="07F6E222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.31.20.</w:t>
      </w:r>
      <w:r w:rsidRPr="00676838">
        <w:rPr>
          <w:lang w:val="nl-BE"/>
        </w:rPr>
        <w:tab/>
        <w:t>Basiskenmerken:</w:t>
      </w:r>
    </w:p>
    <w:p w14:paraId="254DE0F5" w14:textId="77777777" w:rsidR="00A67FA4" w:rsidRPr="00676838" w:rsidRDefault="00A67FA4" w:rsidP="00237497">
      <w:pPr>
        <w:pStyle w:val="Kop8"/>
        <w:spacing w:before="0" w:after="0"/>
        <w:rPr>
          <w:rStyle w:val="MerkChar"/>
          <w:lang w:val="nl-BE"/>
        </w:rPr>
      </w:pPr>
      <w:r w:rsidRPr="00676838">
        <w:rPr>
          <w:rStyle w:val="OptieChar"/>
          <w:lang w:val="nl-BE"/>
        </w:rPr>
        <w:t>#</w:t>
      </w:r>
      <w:r w:rsidRPr="00676838">
        <w:rPr>
          <w:rStyle w:val="MerkChar"/>
          <w:lang w:val="nl-BE"/>
        </w:rPr>
        <w:t>.31.21</w:t>
      </w:r>
      <w:r w:rsidRPr="00676838">
        <w:rPr>
          <w:rStyle w:val="MerkChar"/>
          <w:lang w:val="nl-BE"/>
        </w:rPr>
        <w:tab/>
        <w:t>[</w:t>
      </w:r>
      <w:r w:rsidR="007317DC">
        <w:rPr>
          <w:rStyle w:val="MerkChar"/>
          <w:lang w:val="nl-BE"/>
        </w:rPr>
        <w:t>VELUX COMMERCIAL</w:t>
      </w:r>
      <w:r w:rsidRPr="00676838">
        <w:rPr>
          <w:rStyle w:val="MerkChar"/>
          <w:lang w:val="nl-BE"/>
        </w:rPr>
        <w:t>]</w:t>
      </w:r>
    </w:p>
    <w:p w14:paraId="37BBF018" w14:textId="77777777" w:rsidR="00A67FA4" w:rsidRPr="00676838" w:rsidRDefault="00A67FA4" w:rsidP="00237497">
      <w:pPr>
        <w:pStyle w:val="83Kenm"/>
        <w:spacing w:before="0" w:after="0"/>
        <w:rPr>
          <w:rStyle w:val="MerkChar"/>
          <w:lang w:val="nl-BE"/>
        </w:rPr>
      </w:pPr>
      <w:r w:rsidRPr="00676838">
        <w:rPr>
          <w:rStyle w:val="MerkChar"/>
          <w:lang w:val="nl-BE"/>
        </w:rPr>
        <w:t>-</w:t>
      </w:r>
      <w:r w:rsidRPr="00676838">
        <w:rPr>
          <w:rStyle w:val="MerkChar"/>
          <w:lang w:val="nl-BE"/>
        </w:rPr>
        <w:tab/>
        <w:t>Leverancier:</w:t>
      </w:r>
      <w:r w:rsidRPr="00676838">
        <w:rPr>
          <w:rStyle w:val="MerkChar"/>
          <w:lang w:val="nl-BE"/>
        </w:rPr>
        <w:tab/>
      </w:r>
      <w:r w:rsidR="007C10E8">
        <w:rPr>
          <w:rStyle w:val="MerkChar"/>
          <w:lang w:val="nl-BE"/>
        </w:rPr>
        <w:t>VELUX COMMERCIAL</w:t>
      </w:r>
    </w:p>
    <w:p w14:paraId="3FF6A16F" w14:textId="77777777" w:rsidR="00A67FA4" w:rsidRPr="00676838" w:rsidRDefault="00565D8F" w:rsidP="00237497">
      <w:pPr>
        <w:pStyle w:val="83Kenm"/>
        <w:spacing w:before="0" w:after="0"/>
        <w:rPr>
          <w:rStyle w:val="MerkChar"/>
          <w:lang w:val="nl-BE"/>
        </w:rPr>
      </w:pPr>
      <w:r>
        <w:rPr>
          <w:rStyle w:val="MerkChar"/>
          <w:lang w:val="nl-BE"/>
        </w:rPr>
        <w:t>-</w:t>
      </w:r>
      <w:r>
        <w:rPr>
          <w:rStyle w:val="MerkChar"/>
          <w:lang w:val="nl-BE"/>
        </w:rPr>
        <w:tab/>
        <w:t>Type:</w:t>
      </w:r>
      <w:r>
        <w:rPr>
          <w:rStyle w:val="MerkChar"/>
          <w:lang w:val="nl-BE"/>
        </w:rPr>
        <w:tab/>
      </w:r>
      <w:r w:rsidR="006F064D">
        <w:rPr>
          <w:rStyle w:val="MerkChar"/>
          <w:lang w:val="nl-BE"/>
        </w:rPr>
        <w:t>Linear</w:t>
      </w:r>
      <w:r w:rsidR="00692C61">
        <w:rPr>
          <w:rStyle w:val="MerkChar"/>
          <w:lang w:val="nl-BE"/>
        </w:rPr>
        <w:t>light</w:t>
      </w:r>
      <w:r w:rsidRPr="00676838">
        <w:rPr>
          <w:rStyle w:val="MerkChar"/>
          <w:lang w:val="nl-BE"/>
        </w:rPr>
        <w:br/>
      </w:r>
    </w:p>
    <w:p w14:paraId="739BFB8F" w14:textId="77777777" w:rsidR="00A67FA4" w:rsidRPr="00676838" w:rsidRDefault="00A67FA4" w:rsidP="00237497">
      <w:pPr>
        <w:pStyle w:val="Kop8"/>
        <w:spacing w:before="0" w:after="0"/>
        <w:rPr>
          <w:color w:val="808080"/>
          <w:lang w:val="nl-BE"/>
        </w:rPr>
      </w:pPr>
      <w:r w:rsidRPr="00676838">
        <w:rPr>
          <w:rStyle w:val="OptieChar"/>
          <w:lang w:val="nl-BE"/>
        </w:rPr>
        <w:t>#</w:t>
      </w:r>
      <w:r w:rsidRPr="00676838">
        <w:rPr>
          <w:lang w:val="nl-BE"/>
        </w:rPr>
        <w:t>.31.22.</w:t>
      </w:r>
      <w:r w:rsidRPr="00676838">
        <w:rPr>
          <w:lang w:val="nl-BE"/>
        </w:rPr>
        <w:tab/>
      </w:r>
      <w:r w:rsidRPr="00676838">
        <w:rPr>
          <w:color w:val="808080"/>
          <w:lang w:val="nl-BE"/>
        </w:rPr>
        <w:t>[neutraal]</w:t>
      </w:r>
    </w:p>
    <w:p w14:paraId="420E8DCB" w14:textId="77777777" w:rsidR="00594129" w:rsidRPr="00676838" w:rsidRDefault="00594129" w:rsidP="00594129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lastRenderedPageBreak/>
        <w:t>.3</w:t>
      </w:r>
      <w:r w:rsidR="00ED107E">
        <w:rPr>
          <w:lang w:val="nl-BE"/>
        </w:rPr>
        <w:t>1</w:t>
      </w:r>
      <w:r w:rsidRPr="00676838">
        <w:rPr>
          <w:lang w:val="nl-BE"/>
        </w:rPr>
        <w:t>.</w:t>
      </w:r>
      <w:r w:rsidR="00ED107E">
        <w:rPr>
          <w:lang w:val="nl-BE"/>
        </w:rPr>
        <w:t>30</w:t>
      </w:r>
      <w:r w:rsidRPr="00676838">
        <w:rPr>
          <w:lang w:val="nl-BE"/>
        </w:rPr>
        <w:tab/>
      </w:r>
      <w:r>
        <w:rPr>
          <w:lang w:val="nl-BE"/>
        </w:rPr>
        <w:t>K</w:t>
      </w:r>
      <w:r w:rsidRPr="00676838">
        <w:rPr>
          <w:lang w:val="nl-BE"/>
        </w:rPr>
        <w:t>enmerken of eigenschappen v</w:t>
      </w:r>
      <w:r>
        <w:rPr>
          <w:lang w:val="nl-BE"/>
        </w:rPr>
        <w:t>an de samenstellende onderdelen</w:t>
      </w:r>
      <w:r w:rsidR="006F064D">
        <w:rPr>
          <w:lang w:val="nl-BE"/>
        </w:rPr>
        <w:t xml:space="preserve"> van de secties</w:t>
      </w:r>
      <w:r w:rsidRPr="00676838">
        <w:rPr>
          <w:lang w:val="nl-BE"/>
        </w:rPr>
        <w:t>:</w:t>
      </w:r>
    </w:p>
    <w:p w14:paraId="43626D5A" w14:textId="77777777" w:rsidR="00594129" w:rsidRPr="00676838" w:rsidRDefault="00594129" w:rsidP="00594129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</w:t>
      </w:r>
      <w:r w:rsidR="00ED107E">
        <w:rPr>
          <w:lang w:val="nl-BE"/>
        </w:rPr>
        <w:t>31</w:t>
      </w:r>
      <w:r w:rsidRPr="00676838">
        <w:rPr>
          <w:lang w:val="nl-BE"/>
        </w:rPr>
        <w:t>.</w:t>
      </w:r>
      <w:r w:rsidR="00ED107E">
        <w:rPr>
          <w:lang w:val="nl-BE"/>
        </w:rPr>
        <w:t>31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>
        <w:rPr>
          <w:lang w:val="nl-BE"/>
        </w:rPr>
        <w:t xml:space="preserve"> opstand</w:t>
      </w:r>
      <w:r w:rsidRPr="00676838">
        <w:rPr>
          <w:lang w:val="nl-BE"/>
        </w:rPr>
        <w:t>:</w:t>
      </w:r>
    </w:p>
    <w:p w14:paraId="3209EFE9" w14:textId="77777777" w:rsidR="00565D8F" w:rsidRDefault="00565D8F" w:rsidP="00565D8F">
      <w:pPr>
        <w:pStyle w:val="83Kenm"/>
        <w:spacing w:before="0" w:after="0"/>
      </w:pPr>
      <w:r w:rsidRPr="007C10E8">
        <w:t>-</w:t>
      </w:r>
      <w:r w:rsidRPr="007C10E8">
        <w:tab/>
        <w:t xml:space="preserve">Materiaal </w:t>
      </w:r>
      <w:r>
        <w:t>opstand</w:t>
      </w:r>
      <w:r w:rsidRPr="007C10E8">
        <w:t>:</w:t>
      </w:r>
      <w:r w:rsidRPr="007C10E8">
        <w:tab/>
      </w:r>
      <w:r w:rsidR="00692C61">
        <w:t>sandwichconstructie, houten platen</w:t>
      </w:r>
      <w:r>
        <w:rPr>
          <w:rStyle w:val="83Char1"/>
          <w:sz w:val="16"/>
        </w:rPr>
        <w:t>,</w:t>
      </w:r>
      <w:r>
        <w:t xml:space="preserve"> </w:t>
      </w:r>
      <w:r w:rsidRPr="007C10E8">
        <w:t>geïsoleerd</w:t>
      </w:r>
      <w:r>
        <w:t xml:space="preserve"> met EPS, totale wanddikte </w:t>
      </w:r>
      <w:r w:rsidR="00692C61">
        <w:t>100</w:t>
      </w:r>
      <w:r>
        <w:t xml:space="preserve"> mm</w:t>
      </w:r>
      <w:r w:rsidR="00692C61">
        <w:t xml:space="preserve"> (incl. afwerkinsprofiel)</w:t>
      </w:r>
      <w:r>
        <w:t>.</w:t>
      </w:r>
    </w:p>
    <w:p w14:paraId="42458BCC" w14:textId="77777777" w:rsidR="00565D8F" w:rsidRPr="00676838" w:rsidRDefault="00565D8F" w:rsidP="00565D8F">
      <w:pPr>
        <w:pStyle w:val="83Kenm"/>
        <w:spacing w:before="0" w:after="0"/>
        <w:rPr>
          <w:lang w:val="nl-BE"/>
        </w:rPr>
      </w:pPr>
      <w:r w:rsidRPr="00676838">
        <w:rPr>
          <w:lang w:val="nl-BE"/>
        </w:rPr>
        <w:t>-</w:t>
      </w:r>
      <w:r w:rsidRPr="00676838">
        <w:rPr>
          <w:lang w:val="nl-BE"/>
        </w:rPr>
        <w:tab/>
        <w:t>Hoogte opstand:</w:t>
      </w:r>
      <w:r w:rsidRPr="00676838">
        <w:rPr>
          <w:rStyle w:val="OptieChar"/>
          <w:lang w:val="nl-BE"/>
        </w:rPr>
        <w:tab/>
      </w:r>
      <w:r w:rsidR="00692C61">
        <w:rPr>
          <w:lang w:val="nl-BE"/>
        </w:rPr>
        <w:t>op basis van de plannen, zie meetstaat (min. 150 mm; max. 600 mm).</w:t>
      </w:r>
    </w:p>
    <w:p w14:paraId="0110D5E6" w14:textId="77777777" w:rsidR="00565D8F" w:rsidRPr="007C10E8" w:rsidRDefault="00565D8F" w:rsidP="00565D8F">
      <w:pPr>
        <w:pStyle w:val="83Kenm"/>
        <w:spacing w:before="0" w:after="0"/>
      </w:pPr>
      <w:r w:rsidRPr="007C10E8">
        <w:t>-</w:t>
      </w:r>
      <w:r w:rsidRPr="007C10E8">
        <w:tab/>
        <w:t xml:space="preserve">Kleur </w:t>
      </w:r>
      <w:r>
        <w:t>opstand</w:t>
      </w:r>
      <w:r w:rsidRPr="007C10E8">
        <w:t>:</w:t>
      </w:r>
      <w:r w:rsidRPr="007C10E8">
        <w:tab/>
      </w:r>
      <w:r w:rsidR="00692C61">
        <w:t>natuurlijke, genuanceerde houtkleur</w:t>
      </w:r>
      <w:r w:rsidRPr="007C10E8">
        <w:t>.</w:t>
      </w:r>
    </w:p>
    <w:p w14:paraId="7DEA8249" w14:textId="77777777" w:rsidR="00BF55B4" w:rsidRDefault="00BF55B4" w:rsidP="00BF55B4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</w:t>
      </w:r>
      <w:r w:rsidR="00BC417C">
        <w:rPr>
          <w:lang w:val="nl-BE"/>
        </w:rPr>
        <w:t>1</w:t>
      </w:r>
      <w:r w:rsidRPr="00676838">
        <w:rPr>
          <w:lang w:val="nl-BE"/>
        </w:rPr>
        <w:t>.</w:t>
      </w:r>
      <w:r>
        <w:rPr>
          <w:lang w:val="nl-BE"/>
        </w:rPr>
        <w:t>32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>
        <w:rPr>
          <w:lang w:val="nl-BE"/>
        </w:rPr>
        <w:t xml:space="preserve"> koepel</w:t>
      </w:r>
      <w:r w:rsidR="00692C61">
        <w:rPr>
          <w:lang w:val="nl-BE"/>
        </w:rPr>
        <w:t>/glasplaat</w:t>
      </w:r>
      <w:r w:rsidRPr="00676838">
        <w:rPr>
          <w:lang w:val="nl-BE"/>
        </w:rPr>
        <w:t>:</w:t>
      </w:r>
    </w:p>
    <w:p w14:paraId="28953165" w14:textId="77777777" w:rsidR="00BF55B4" w:rsidRDefault="00BF55B4" w:rsidP="00BF55B4">
      <w:pPr>
        <w:pStyle w:val="83Kenm"/>
        <w:spacing w:before="0" w:after="0"/>
        <w:rPr>
          <w:rStyle w:val="83Char1"/>
          <w:sz w:val="16"/>
        </w:rPr>
      </w:pPr>
      <w:r w:rsidRPr="007C10E8">
        <w:t>-</w:t>
      </w:r>
      <w:r w:rsidRPr="007C10E8">
        <w:tab/>
      </w:r>
      <w:r>
        <w:t>Type</w:t>
      </w:r>
      <w:r w:rsidRPr="007C10E8">
        <w:t xml:space="preserve"> </w:t>
      </w:r>
      <w:r>
        <w:t>koepel</w:t>
      </w:r>
      <w:r w:rsidRPr="007C10E8">
        <w:t>:</w:t>
      </w:r>
      <w:r w:rsidRPr="007C10E8">
        <w:tab/>
      </w:r>
      <w:r w:rsidR="00692C61">
        <w:t>Alu</w:t>
      </w:r>
      <w:r w:rsidR="00C804E9">
        <w:t>mi</w:t>
      </w:r>
      <w:r w:rsidR="00692C61">
        <w:t>nium frame met gelaste hoeken, voorzien van isolerende beglazing</w:t>
      </w:r>
      <w:r>
        <w:rPr>
          <w:rStyle w:val="83Char1"/>
          <w:sz w:val="16"/>
        </w:rPr>
        <w:t>,</w:t>
      </w:r>
    </w:p>
    <w:p w14:paraId="7E94ACE8" w14:textId="77777777" w:rsidR="00C804E9" w:rsidRDefault="00C804E9" w:rsidP="00BF55B4">
      <w:pPr>
        <w:pStyle w:val="83Kenm"/>
        <w:spacing w:before="0" w:after="0"/>
        <w:rPr>
          <w:rStyle w:val="83Char1"/>
          <w:sz w:val="16"/>
        </w:rPr>
      </w:pPr>
      <w:r>
        <w:rPr>
          <w:rStyle w:val="83Char1"/>
          <w:sz w:val="16"/>
        </w:rPr>
        <w:t>-</w:t>
      </w:r>
      <w:r>
        <w:rPr>
          <w:rStyle w:val="83Char1"/>
          <w:sz w:val="16"/>
        </w:rPr>
        <w:tab/>
        <w:t>Oppervlakte-afwerking:</w:t>
      </w:r>
      <w:r>
        <w:rPr>
          <w:rStyle w:val="83Char1"/>
          <w:sz w:val="16"/>
        </w:rPr>
        <w:tab/>
        <w:t>gepoedercoat frame</w:t>
      </w:r>
      <w:r w:rsidR="00387811">
        <w:rPr>
          <w:rStyle w:val="83Char1"/>
          <w:sz w:val="16"/>
        </w:rPr>
        <w:t>, met zeefdrukprint (UV-bescherming)</w:t>
      </w:r>
      <w:r>
        <w:rPr>
          <w:rStyle w:val="83Char1"/>
          <w:sz w:val="16"/>
        </w:rPr>
        <w:t>.</w:t>
      </w:r>
    </w:p>
    <w:p w14:paraId="28BA297B" w14:textId="77777777" w:rsidR="00C804E9" w:rsidRDefault="00C804E9" w:rsidP="00BF55B4">
      <w:pPr>
        <w:pStyle w:val="83Kenm"/>
        <w:spacing w:before="0" w:after="0"/>
        <w:rPr>
          <w:rStyle w:val="83Char1"/>
          <w:sz w:val="16"/>
        </w:rPr>
      </w:pPr>
      <w:r>
        <w:rPr>
          <w:rStyle w:val="83Char1"/>
          <w:sz w:val="16"/>
        </w:rPr>
        <w:t>-</w:t>
      </w:r>
      <w:r>
        <w:rPr>
          <w:rStyle w:val="83Char1"/>
          <w:sz w:val="16"/>
        </w:rPr>
        <w:tab/>
        <w:t>Kleur:</w:t>
      </w:r>
      <w:r>
        <w:rPr>
          <w:rStyle w:val="83Char1"/>
          <w:sz w:val="16"/>
        </w:rPr>
        <w:tab/>
        <w:t>RAL 7043, glans 30</w:t>
      </w:r>
    </w:p>
    <w:p w14:paraId="08D62E6D" w14:textId="77777777" w:rsidR="0096257E" w:rsidRDefault="0096257E" w:rsidP="00BC417C">
      <w:pPr>
        <w:pStyle w:val="83Kenm"/>
        <w:spacing w:before="0" w:after="0"/>
      </w:pPr>
      <w:r w:rsidRPr="00676838">
        <w:rPr>
          <w:lang w:val="nl-BE"/>
        </w:rPr>
        <w:t>-</w:t>
      </w:r>
      <w:r w:rsidRPr="00676838">
        <w:rPr>
          <w:lang w:val="nl-BE"/>
        </w:rPr>
        <w:tab/>
        <w:t>Dagmaat</w:t>
      </w:r>
      <w:r>
        <w:rPr>
          <w:lang w:val="nl-BE"/>
        </w:rPr>
        <w:t xml:space="preserve"> koepel:</w:t>
      </w:r>
      <w:r>
        <w:rPr>
          <w:lang w:val="nl-BE"/>
        </w:rPr>
        <w:tab/>
        <w:t xml:space="preserve">Afmetingen volgens meetstaat, leverbaar in meerdere standaardmaten, </w:t>
      </w:r>
    </w:p>
    <w:p w14:paraId="1BBFBDCD" w14:textId="77777777" w:rsidR="0096257E" w:rsidRDefault="0096257E" w:rsidP="00BF55B4">
      <w:pPr>
        <w:pStyle w:val="83Kenm"/>
        <w:spacing w:before="0" w:after="0"/>
      </w:pPr>
    </w:p>
    <w:p w14:paraId="25E12FC6" w14:textId="77777777" w:rsidR="00E46DE6" w:rsidRDefault="00BF55B4" w:rsidP="00E46DE6">
      <w:pPr>
        <w:pStyle w:val="83Kenm"/>
        <w:spacing w:before="0" w:after="0"/>
      </w:pPr>
      <w:r w:rsidRPr="00DD3C1C">
        <w:t>-</w:t>
      </w:r>
      <w:r w:rsidRPr="00DD3C1C">
        <w:tab/>
        <w:t xml:space="preserve">Materiaal </w:t>
      </w:r>
      <w:r w:rsidR="00692C61">
        <w:t>glasplaat</w:t>
      </w:r>
      <w:r w:rsidRPr="00DD3C1C">
        <w:t>:</w:t>
      </w:r>
      <w:r w:rsidRPr="00DD3C1C">
        <w:tab/>
      </w:r>
      <w:r w:rsidR="00692C61">
        <w:t>Dubbele beglazing of drievo</w:t>
      </w:r>
      <w:r w:rsidR="00E46DE6">
        <w:t>u</w:t>
      </w:r>
      <w:r w:rsidR="00692C61">
        <w:t>dige beglazing</w:t>
      </w:r>
      <w:r w:rsidR="00E46DE6">
        <w:t>, buitenste rand voorzien van 115 mm brede zwarte zeefdruk.</w:t>
      </w:r>
    </w:p>
    <w:p w14:paraId="4AF291A6" w14:textId="77777777" w:rsidR="00692C61" w:rsidRDefault="00692C61" w:rsidP="00692C61">
      <w:pPr>
        <w:pStyle w:val="83Kenm"/>
        <w:spacing w:before="0" w:after="0"/>
      </w:pPr>
      <w:r>
        <w:tab/>
      </w:r>
      <w:r>
        <w:tab/>
      </w:r>
      <w:r w:rsidRPr="0096257E">
        <w:t>Volgende beglazingen zijn mogelijk;</w:t>
      </w:r>
    </w:p>
    <w:p w14:paraId="56CA7B86" w14:textId="77777777" w:rsidR="00D7161F" w:rsidRDefault="00D7161F" w:rsidP="00D7161F">
      <w:pPr>
        <w:pStyle w:val="81Def"/>
      </w:pPr>
      <w:r>
        <w:t>Variant 1 Dubbele beglazing "20":</w:t>
      </w:r>
    </w:p>
    <w:p w14:paraId="30F1A4F0" w14:textId="77777777" w:rsidR="00D7161F" w:rsidRPr="00D7161F" w:rsidRDefault="00D7161F" w:rsidP="00D7161F">
      <w:pPr>
        <w:pStyle w:val="83Kenm"/>
      </w:pPr>
      <w:r>
        <w:t>-</w:t>
      </w:r>
      <w:r>
        <w:tab/>
      </w:r>
      <w:r w:rsidRPr="00D7161F">
        <w:t>Buitenblad:</w:t>
      </w:r>
      <w:r>
        <w:tab/>
      </w:r>
      <w:r w:rsidRPr="00D7161F">
        <w:t>8 mm gehard glas, zwarte zeefdruk op de contour</w:t>
      </w:r>
    </w:p>
    <w:p w14:paraId="41515C2F" w14:textId="77777777" w:rsidR="00D7161F" w:rsidRPr="00D7161F" w:rsidRDefault="00D7161F" w:rsidP="00D7161F">
      <w:pPr>
        <w:pStyle w:val="83Kenm"/>
      </w:pPr>
      <w:r>
        <w:t>-</w:t>
      </w:r>
      <w:r>
        <w:tab/>
      </w:r>
      <w:r w:rsidRPr="00D7161F">
        <w:t>Spouw:</w:t>
      </w:r>
      <w:r w:rsidRPr="00D7161F">
        <w:tab/>
        <w:t>16 mm, gevuld met Argon</w:t>
      </w:r>
    </w:p>
    <w:p w14:paraId="694A5E79" w14:textId="77777777" w:rsidR="00D7161F" w:rsidRPr="00D7161F" w:rsidRDefault="00D7161F" w:rsidP="00D7161F">
      <w:pPr>
        <w:pStyle w:val="83Kenm"/>
      </w:pPr>
      <w:r w:rsidRPr="00D7161F">
        <w:t>-</w:t>
      </w:r>
      <w:r w:rsidRPr="00D7161F">
        <w:tab/>
        <w:t>Buitenblad:</w:t>
      </w:r>
      <w:r w:rsidRPr="00D7161F">
        <w:tab/>
        <w:t>4 + 4 mm gelaagd glas 2 PVB 0,38 mm dik</w:t>
      </w:r>
    </w:p>
    <w:p w14:paraId="65173B45" w14:textId="77777777" w:rsidR="00D7161F" w:rsidRPr="00D7161F" w:rsidRDefault="00D7161F" w:rsidP="00D7161F">
      <w:pPr>
        <w:pStyle w:val="83Kenm"/>
      </w:pPr>
      <w:r w:rsidRPr="00D7161F">
        <w:t>-</w:t>
      </w:r>
      <w:r w:rsidRPr="00D7161F">
        <w:tab/>
        <w:t xml:space="preserve">Waarde Ug: </w:t>
      </w:r>
      <w:r w:rsidRPr="00D7161F">
        <w:tab/>
        <w:t>1,1 W/m²K (volgens EN 673)</w:t>
      </w:r>
    </w:p>
    <w:p w14:paraId="4749B4CF" w14:textId="77777777" w:rsidR="00D7161F" w:rsidRPr="00D7161F" w:rsidRDefault="00D7161F" w:rsidP="00D7161F">
      <w:pPr>
        <w:pStyle w:val="83Kenm"/>
      </w:pPr>
      <w:r w:rsidRPr="00D7161F">
        <w:t>-</w:t>
      </w:r>
      <w:r w:rsidRPr="00D7161F">
        <w:tab/>
        <w:t xml:space="preserve">Afstandhouders: </w:t>
      </w:r>
      <w:r w:rsidRPr="00D7161F">
        <w:tab/>
        <w:t>zilver synthetisch materiaal (warm-rand afstandhouders)</w:t>
      </w:r>
    </w:p>
    <w:p w14:paraId="71AA54DE" w14:textId="77777777" w:rsidR="00D7161F" w:rsidRPr="00D7161F" w:rsidRDefault="00D7161F" w:rsidP="00D7161F">
      <w:pPr>
        <w:pStyle w:val="83Kenm"/>
      </w:pPr>
      <w:r w:rsidRPr="00D7161F">
        <w:t>-</w:t>
      </w:r>
      <w:r w:rsidRPr="00D7161F">
        <w:tab/>
        <w:t xml:space="preserve">Zonnefactor 'g': </w:t>
      </w:r>
      <w:r w:rsidRPr="00D7161F">
        <w:tab/>
        <w:t>61% (volgens EN 410)</w:t>
      </w:r>
    </w:p>
    <w:p w14:paraId="2E86C987" w14:textId="77777777" w:rsidR="00D7161F" w:rsidRPr="00D7161F" w:rsidRDefault="00D7161F" w:rsidP="00D7161F">
      <w:pPr>
        <w:pStyle w:val="83Kenm"/>
      </w:pPr>
      <w:r w:rsidRPr="00D7161F">
        <w:t>-</w:t>
      </w:r>
      <w:r w:rsidRPr="00D7161F">
        <w:tab/>
        <w:t xml:space="preserve">Lichttransmissie: </w:t>
      </w:r>
      <w:r w:rsidRPr="00D7161F">
        <w:tab/>
        <w:t>'Tv' : 80% (volgens EN 410)</w:t>
      </w:r>
    </w:p>
    <w:p w14:paraId="03EE03B5" w14:textId="77777777" w:rsidR="00D7161F" w:rsidRPr="00D7161F" w:rsidRDefault="00D7161F" w:rsidP="00D7161F">
      <w:pPr>
        <w:pStyle w:val="83Kenm"/>
      </w:pPr>
      <w:r w:rsidRPr="00D7161F">
        <w:t>-</w:t>
      </w:r>
      <w:r w:rsidRPr="00D7161F">
        <w:tab/>
        <w:t xml:space="preserve">Kleurindex 'CRI' 'Ra': </w:t>
      </w:r>
      <w:r w:rsidRPr="00D7161F">
        <w:tab/>
        <w:t>97%</w:t>
      </w:r>
    </w:p>
    <w:p w14:paraId="5D10EB0D" w14:textId="77777777" w:rsidR="00D7161F" w:rsidRPr="00D7161F" w:rsidRDefault="00D7161F" w:rsidP="00D7161F">
      <w:pPr>
        <w:pStyle w:val="83Kenm"/>
      </w:pPr>
      <w:r w:rsidRPr="00D7161F">
        <w:t>-</w:t>
      </w:r>
      <w:r w:rsidRPr="00D7161F">
        <w:tab/>
        <w:t>Slagvastheid (binnen- / buitenglas):</w:t>
      </w:r>
      <w:r w:rsidRPr="00D7161F">
        <w:tab/>
        <w:t>PNV/1B1, gecertificeerd volgens EN 12600</w:t>
      </w:r>
    </w:p>
    <w:p w14:paraId="6D1649AE" w14:textId="77777777" w:rsidR="00D7161F" w:rsidRPr="00D7161F" w:rsidRDefault="00D7161F" w:rsidP="00D7161F">
      <w:pPr>
        <w:pStyle w:val="83Kenm"/>
      </w:pPr>
      <w:r w:rsidRPr="00D7161F">
        <w:t>-</w:t>
      </w:r>
      <w:r w:rsidRPr="00D7161F">
        <w:tab/>
        <w:t xml:space="preserve">Veiligheidsglas (binnen/ buitenglas): </w:t>
      </w:r>
      <w:r w:rsidRPr="00D7161F">
        <w:tab/>
        <w:t>PNV/P2A, gecertificeerd volgens EN 356</w:t>
      </w:r>
    </w:p>
    <w:p w14:paraId="0B159100" w14:textId="77777777" w:rsidR="00D7161F" w:rsidRDefault="00D7161F" w:rsidP="00D7161F">
      <w:pPr>
        <w:pStyle w:val="81Def"/>
      </w:pPr>
      <w:r>
        <w:t>Variant 2 Dubbele beglazing "21" (Sun1):</w:t>
      </w:r>
    </w:p>
    <w:p w14:paraId="556858FB" w14:textId="77777777" w:rsidR="00D7161F" w:rsidRPr="00D7161F" w:rsidRDefault="00D7161F" w:rsidP="00D7161F">
      <w:pPr>
        <w:pStyle w:val="83Kenm"/>
      </w:pPr>
      <w:r w:rsidRPr="00D7161F">
        <w:t>-</w:t>
      </w:r>
      <w:r w:rsidRPr="00D7161F">
        <w:tab/>
        <w:t>Buitenblad:</w:t>
      </w:r>
      <w:r w:rsidRPr="00D7161F">
        <w:tab/>
        <w:t>8 mm gehard glas, zwarte zeefdruk op de contour</w:t>
      </w:r>
    </w:p>
    <w:p w14:paraId="1F2A86ED" w14:textId="77777777" w:rsidR="00D7161F" w:rsidRPr="00D7161F" w:rsidRDefault="00D7161F" w:rsidP="00D7161F">
      <w:pPr>
        <w:pStyle w:val="83Kenm"/>
      </w:pPr>
      <w:r w:rsidRPr="00D7161F">
        <w:t>-</w:t>
      </w:r>
      <w:r w:rsidRPr="00D7161F">
        <w:tab/>
        <w:t>Spouw:</w:t>
      </w:r>
      <w:r w:rsidRPr="00D7161F">
        <w:tab/>
        <w:t>16 mm, gevuld met Argon</w:t>
      </w:r>
    </w:p>
    <w:p w14:paraId="3D870199" w14:textId="77777777" w:rsidR="00D7161F" w:rsidRPr="00D7161F" w:rsidRDefault="00D7161F" w:rsidP="00D7161F">
      <w:pPr>
        <w:pStyle w:val="83Kenm"/>
      </w:pPr>
      <w:r w:rsidRPr="00D7161F">
        <w:t>-</w:t>
      </w:r>
      <w:r w:rsidRPr="00D7161F">
        <w:tab/>
        <w:t>Buitenblad:</w:t>
      </w:r>
      <w:r w:rsidRPr="00D7161F">
        <w:tab/>
        <w:t>4 + 4 mm gelaagd glas 2 PVB 0,38 mm dik</w:t>
      </w:r>
    </w:p>
    <w:p w14:paraId="7F5519B4" w14:textId="77777777" w:rsidR="00D7161F" w:rsidRPr="00D7161F" w:rsidRDefault="00D7161F" w:rsidP="00D7161F">
      <w:pPr>
        <w:pStyle w:val="83Kenm"/>
      </w:pPr>
      <w:r w:rsidRPr="00D7161F">
        <w:t>-</w:t>
      </w:r>
      <w:r w:rsidRPr="00D7161F">
        <w:tab/>
        <w:t xml:space="preserve">Waarde Ug: </w:t>
      </w:r>
      <w:r w:rsidRPr="00D7161F">
        <w:tab/>
        <w:t>1,0 W/m²K (volgens EN 673)</w:t>
      </w:r>
    </w:p>
    <w:p w14:paraId="7EC80765" w14:textId="77777777" w:rsidR="00D7161F" w:rsidRPr="00D7161F" w:rsidRDefault="00D7161F" w:rsidP="00D7161F">
      <w:pPr>
        <w:pStyle w:val="83Kenm"/>
      </w:pPr>
      <w:r w:rsidRPr="00D7161F">
        <w:t>-</w:t>
      </w:r>
      <w:r w:rsidRPr="00D7161F">
        <w:tab/>
        <w:t xml:space="preserve">Afstandhouders: </w:t>
      </w:r>
      <w:r w:rsidRPr="00D7161F">
        <w:tab/>
        <w:t>zilver synthetisch materiaal (warm-rand afstandhouders)</w:t>
      </w:r>
    </w:p>
    <w:p w14:paraId="5AD0BB61" w14:textId="77777777" w:rsidR="00D7161F" w:rsidRPr="00D7161F" w:rsidRDefault="00D7161F" w:rsidP="00D7161F">
      <w:pPr>
        <w:pStyle w:val="83Kenm"/>
      </w:pPr>
      <w:r w:rsidRPr="00D7161F">
        <w:t>-</w:t>
      </w:r>
      <w:r w:rsidRPr="00D7161F">
        <w:tab/>
        <w:t xml:space="preserve">Zonnefactor 'g': </w:t>
      </w:r>
      <w:r w:rsidRPr="00D7161F">
        <w:tab/>
        <w:t>33% (volgens EN 410)</w:t>
      </w:r>
    </w:p>
    <w:p w14:paraId="14B164AA" w14:textId="77777777" w:rsidR="00D7161F" w:rsidRPr="00D7161F" w:rsidRDefault="00D7161F" w:rsidP="00D7161F">
      <w:pPr>
        <w:pStyle w:val="83Kenm"/>
      </w:pPr>
      <w:r w:rsidRPr="00D7161F">
        <w:t>-</w:t>
      </w:r>
      <w:r w:rsidRPr="00D7161F">
        <w:tab/>
        <w:t xml:space="preserve">Lichttransmissie: </w:t>
      </w:r>
      <w:r w:rsidRPr="00D7161F">
        <w:tab/>
        <w:t>'Tv' : 61% (volgens EN 410)</w:t>
      </w:r>
    </w:p>
    <w:p w14:paraId="746F7ADD" w14:textId="77777777" w:rsidR="00D7161F" w:rsidRPr="00D7161F" w:rsidRDefault="00D7161F" w:rsidP="00D7161F">
      <w:pPr>
        <w:pStyle w:val="83Kenm"/>
      </w:pPr>
      <w:r w:rsidRPr="00D7161F">
        <w:t>-</w:t>
      </w:r>
      <w:r w:rsidRPr="00D7161F">
        <w:tab/>
        <w:t xml:space="preserve">Kleurindex 'CRI' 'Ra': </w:t>
      </w:r>
      <w:r w:rsidRPr="00D7161F">
        <w:tab/>
        <w:t>91%</w:t>
      </w:r>
    </w:p>
    <w:p w14:paraId="73C95775" w14:textId="77777777" w:rsidR="00D7161F" w:rsidRPr="00D7161F" w:rsidRDefault="00D7161F" w:rsidP="00D7161F">
      <w:pPr>
        <w:pStyle w:val="83Kenm"/>
      </w:pPr>
      <w:r w:rsidRPr="00D7161F">
        <w:t>-</w:t>
      </w:r>
      <w:r w:rsidRPr="00D7161F">
        <w:tab/>
        <w:t xml:space="preserve">Slagvastheid (binnen/ buitenglas): </w:t>
      </w:r>
      <w:r w:rsidRPr="00D7161F">
        <w:tab/>
        <w:t>PNV/1B1, gecertificeerd volgens EN 12600</w:t>
      </w:r>
    </w:p>
    <w:p w14:paraId="0E2D285B" w14:textId="77777777" w:rsidR="00D7161F" w:rsidRPr="00D7161F" w:rsidRDefault="00D7161F" w:rsidP="00D7161F">
      <w:pPr>
        <w:pStyle w:val="83Kenm"/>
      </w:pPr>
      <w:r w:rsidRPr="00D7161F">
        <w:t>-</w:t>
      </w:r>
      <w:r w:rsidRPr="00D7161F">
        <w:tab/>
        <w:t>Veiligheidsglas (binnen/ buitenglas): PNV/P2A, gecertificeerd volgens EN 356</w:t>
      </w:r>
    </w:p>
    <w:p w14:paraId="7571E07B" w14:textId="77777777" w:rsidR="00D7161F" w:rsidRDefault="00D7161F" w:rsidP="00D7161F">
      <w:pPr>
        <w:pStyle w:val="81Def"/>
      </w:pPr>
      <w:r>
        <w:t>Variant 3 Driedubbele beglazing «30» :</w:t>
      </w:r>
    </w:p>
    <w:p w14:paraId="2CBDBC15" w14:textId="77777777" w:rsidR="0096257E" w:rsidRPr="00D7161F" w:rsidRDefault="0096257E" w:rsidP="0096257E">
      <w:pPr>
        <w:pStyle w:val="83Kenm"/>
      </w:pPr>
      <w:r w:rsidRPr="00D7161F">
        <w:t>-</w:t>
      </w:r>
      <w:r w:rsidRPr="00D7161F">
        <w:tab/>
        <w:t>Buitenblad:</w:t>
      </w:r>
      <w:r w:rsidRPr="00D7161F">
        <w:tab/>
        <w:t>8 mm gehard glas, zwarte zeefdruk op de contour</w:t>
      </w:r>
    </w:p>
    <w:p w14:paraId="05E52C9A" w14:textId="77777777" w:rsidR="0096257E" w:rsidRPr="00D7161F" w:rsidRDefault="0096257E" w:rsidP="0096257E">
      <w:pPr>
        <w:pStyle w:val="83Kenm"/>
      </w:pPr>
      <w:r w:rsidRPr="00D7161F">
        <w:t>-</w:t>
      </w:r>
      <w:r w:rsidRPr="00D7161F">
        <w:tab/>
        <w:t>Spouw:</w:t>
      </w:r>
      <w:r w:rsidRPr="00D7161F">
        <w:tab/>
        <w:t>1</w:t>
      </w:r>
      <w:r>
        <w:t>8</w:t>
      </w:r>
      <w:r w:rsidRPr="00D7161F">
        <w:t xml:space="preserve"> mm, gevuld met Argon</w:t>
      </w:r>
    </w:p>
    <w:p w14:paraId="43ECC18C" w14:textId="77777777" w:rsidR="0096257E" w:rsidRPr="00D7161F" w:rsidRDefault="0096257E" w:rsidP="0096257E">
      <w:pPr>
        <w:pStyle w:val="83Kenm"/>
      </w:pPr>
      <w:r w:rsidRPr="00D7161F">
        <w:t>-</w:t>
      </w:r>
      <w:r w:rsidRPr="00D7161F">
        <w:tab/>
      </w:r>
      <w:r>
        <w:t>Tussen</w:t>
      </w:r>
      <w:r w:rsidRPr="00D7161F">
        <w:t>blad:</w:t>
      </w:r>
      <w:r w:rsidRPr="00D7161F">
        <w:tab/>
      </w:r>
      <w:r>
        <w:t>Geharde beglazing 6 mm LowE</w:t>
      </w:r>
    </w:p>
    <w:p w14:paraId="6CC9FB23" w14:textId="77777777" w:rsidR="0096257E" w:rsidRPr="00D7161F" w:rsidRDefault="0096257E" w:rsidP="0096257E">
      <w:pPr>
        <w:pStyle w:val="83Kenm"/>
      </w:pPr>
      <w:r w:rsidRPr="00D7161F">
        <w:t>-</w:t>
      </w:r>
      <w:r w:rsidRPr="00D7161F">
        <w:tab/>
        <w:t>Spouw:</w:t>
      </w:r>
      <w:r w:rsidRPr="00D7161F">
        <w:tab/>
        <w:t>1</w:t>
      </w:r>
      <w:r>
        <w:t>8</w:t>
      </w:r>
      <w:r w:rsidRPr="00D7161F">
        <w:t xml:space="preserve"> mm, gevuld met Argon</w:t>
      </w:r>
    </w:p>
    <w:p w14:paraId="1BB46168" w14:textId="77777777" w:rsidR="0096257E" w:rsidRDefault="0096257E" w:rsidP="0096257E">
      <w:pPr>
        <w:pStyle w:val="83Kenm"/>
      </w:pPr>
      <w:r>
        <w:t>-</w:t>
      </w:r>
      <w:r>
        <w:tab/>
        <w:t>Binnenblad:</w:t>
      </w:r>
      <w:r>
        <w:tab/>
        <w:t>5 + 5 mm gelaagd glas 2 PVB 0,38 mm dik</w:t>
      </w:r>
    </w:p>
    <w:p w14:paraId="720997A3" w14:textId="77777777" w:rsidR="00D7161F" w:rsidRDefault="0096257E" w:rsidP="00D7161F">
      <w:pPr>
        <w:pStyle w:val="83Kenm"/>
      </w:pPr>
      <w:r>
        <w:t>-</w:t>
      </w:r>
      <w:r>
        <w:tab/>
      </w:r>
      <w:r w:rsidR="00D7161F">
        <w:t xml:space="preserve">Waarde Ug: </w:t>
      </w:r>
      <w:r>
        <w:tab/>
      </w:r>
      <w:r w:rsidR="00D7161F">
        <w:t>0,5 W/m²K (volgens EN 673)</w:t>
      </w:r>
    </w:p>
    <w:p w14:paraId="750B45A4" w14:textId="77777777" w:rsidR="00D7161F" w:rsidRDefault="0096257E" w:rsidP="00D7161F">
      <w:pPr>
        <w:pStyle w:val="83Kenm"/>
      </w:pPr>
      <w:r>
        <w:t>-</w:t>
      </w:r>
      <w:r>
        <w:tab/>
      </w:r>
      <w:r w:rsidR="00D7161F">
        <w:t xml:space="preserve">Afstandhouders: </w:t>
      </w:r>
      <w:r>
        <w:tab/>
      </w:r>
      <w:r w:rsidR="00D7161F">
        <w:t>zilver synthetisch materiaal (warm-rand afstandhouders)</w:t>
      </w:r>
    </w:p>
    <w:p w14:paraId="4C7BA754" w14:textId="77777777" w:rsidR="00D7161F" w:rsidRDefault="0096257E" w:rsidP="00D7161F">
      <w:pPr>
        <w:pStyle w:val="83Kenm"/>
      </w:pPr>
      <w:r>
        <w:t>-</w:t>
      </w:r>
      <w:r>
        <w:tab/>
      </w:r>
      <w:r w:rsidR="00D7161F">
        <w:t xml:space="preserve">Zonnefactor 'g': </w:t>
      </w:r>
      <w:r>
        <w:tab/>
      </w:r>
      <w:r w:rsidR="00D7161F">
        <w:t>53% (volgens EN 410)</w:t>
      </w:r>
    </w:p>
    <w:p w14:paraId="3ECF1A02" w14:textId="77777777" w:rsidR="00D7161F" w:rsidRDefault="0096257E" w:rsidP="00D7161F">
      <w:pPr>
        <w:pStyle w:val="83Kenm"/>
      </w:pPr>
      <w:r>
        <w:t>-</w:t>
      </w:r>
      <w:r>
        <w:tab/>
      </w:r>
      <w:r w:rsidR="00D7161F">
        <w:t xml:space="preserve">Lichttransmissie 'Tv' : </w:t>
      </w:r>
      <w:r>
        <w:tab/>
      </w:r>
      <w:r w:rsidR="00D7161F">
        <w:t>71% (volgens EN 410)</w:t>
      </w:r>
    </w:p>
    <w:p w14:paraId="2A25860F" w14:textId="77777777" w:rsidR="00D7161F" w:rsidRDefault="0096257E" w:rsidP="00D7161F">
      <w:pPr>
        <w:pStyle w:val="83Kenm"/>
      </w:pPr>
      <w:r>
        <w:t>-</w:t>
      </w:r>
      <w:r>
        <w:tab/>
      </w:r>
      <w:r w:rsidR="00D7161F">
        <w:t xml:space="preserve">Kleurindex "CRI" 'Ra': </w:t>
      </w:r>
      <w:r>
        <w:tab/>
      </w:r>
      <w:r w:rsidR="00D7161F">
        <w:t>95%</w:t>
      </w:r>
    </w:p>
    <w:p w14:paraId="7C94C44A" w14:textId="77777777" w:rsidR="00D7161F" w:rsidRDefault="0096257E" w:rsidP="00D7161F">
      <w:pPr>
        <w:pStyle w:val="83Kenm"/>
      </w:pPr>
      <w:r>
        <w:t>-</w:t>
      </w:r>
      <w:r>
        <w:tab/>
      </w:r>
      <w:r w:rsidR="00D7161F">
        <w:t xml:space="preserve">Slagvastheid (binnen/ buitenglas): </w:t>
      </w:r>
      <w:r>
        <w:tab/>
      </w:r>
      <w:r w:rsidR="00D7161F">
        <w:t>PNV/1B1, gecertificeerd volgens EN 12600</w:t>
      </w:r>
    </w:p>
    <w:p w14:paraId="723B38BA" w14:textId="77777777" w:rsidR="00D7161F" w:rsidRDefault="0096257E" w:rsidP="00D7161F">
      <w:pPr>
        <w:pStyle w:val="83Kenm"/>
      </w:pPr>
      <w:r>
        <w:t>-</w:t>
      </w:r>
      <w:r>
        <w:tab/>
      </w:r>
      <w:r w:rsidR="00D7161F">
        <w:t>Veiligheidsglas (binnen/ buitenglas): PNV/PNV/P2A, gecertificeerd volgens EN 356</w:t>
      </w:r>
    </w:p>
    <w:p w14:paraId="64FC1C59" w14:textId="77777777" w:rsidR="00D7161F" w:rsidRDefault="00D7161F" w:rsidP="00D7161F">
      <w:pPr>
        <w:pStyle w:val="81Def"/>
      </w:pPr>
      <w:r>
        <w:t>Variant 4 Driedubbele beglazing « 31» (Sun1):</w:t>
      </w:r>
    </w:p>
    <w:p w14:paraId="36D86803" w14:textId="77777777" w:rsidR="0096257E" w:rsidRPr="00D7161F" w:rsidRDefault="0096257E" w:rsidP="0096257E">
      <w:pPr>
        <w:pStyle w:val="83Kenm"/>
      </w:pPr>
      <w:r w:rsidRPr="00D7161F">
        <w:t>-</w:t>
      </w:r>
      <w:r w:rsidRPr="00D7161F">
        <w:tab/>
        <w:t>Buitenblad:</w:t>
      </w:r>
      <w:r w:rsidRPr="00D7161F">
        <w:tab/>
        <w:t>8 mm gehard glas, zwarte zeefdruk op de contour</w:t>
      </w:r>
    </w:p>
    <w:p w14:paraId="271B0139" w14:textId="77777777" w:rsidR="0096257E" w:rsidRPr="00D7161F" w:rsidRDefault="0096257E" w:rsidP="0096257E">
      <w:pPr>
        <w:pStyle w:val="83Kenm"/>
      </w:pPr>
      <w:r w:rsidRPr="00D7161F">
        <w:t>-</w:t>
      </w:r>
      <w:r w:rsidRPr="00D7161F">
        <w:tab/>
        <w:t>Spouw:</w:t>
      </w:r>
      <w:r w:rsidRPr="00D7161F">
        <w:tab/>
        <w:t>1</w:t>
      </w:r>
      <w:r>
        <w:t>8</w:t>
      </w:r>
      <w:r w:rsidRPr="00D7161F">
        <w:t xml:space="preserve"> mm, gevuld met Argon</w:t>
      </w:r>
    </w:p>
    <w:p w14:paraId="520AC225" w14:textId="77777777" w:rsidR="0096257E" w:rsidRPr="00D7161F" w:rsidRDefault="0096257E" w:rsidP="0096257E">
      <w:pPr>
        <w:pStyle w:val="83Kenm"/>
      </w:pPr>
      <w:r w:rsidRPr="00D7161F">
        <w:t>-</w:t>
      </w:r>
      <w:r w:rsidRPr="00D7161F">
        <w:tab/>
      </w:r>
      <w:r>
        <w:t>Tussen</w:t>
      </w:r>
      <w:r w:rsidRPr="00D7161F">
        <w:t>blad:</w:t>
      </w:r>
      <w:r w:rsidRPr="00D7161F">
        <w:tab/>
      </w:r>
      <w:r>
        <w:t>Geharde beglazing 6 mm LowE</w:t>
      </w:r>
    </w:p>
    <w:p w14:paraId="01C6E880" w14:textId="77777777" w:rsidR="0096257E" w:rsidRPr="00D7161F" w:rsidRDefault="0096257E" w:rsidP="0096257E">
      <w:pPr>
        <w:pStyle w:val="83Kenm"/>
      </w:pPr>
      <w:r w:rsidRPr="00D7161F">
        <w:t>-</w:t>
      </w:r>
      <w:r w:rsidRPr="00D7161F">
        <w:tab/>
        <w:t>Spouw:</w:t>
      </w:r>
      <w:r w:rsidRPr="00D7161F">
        <w:tab/>
        <w:t>1</w:t>
      </w:r>
      <w:r>
        <w:t>8</w:t>
      </w:r>
      <w:r w:rsidRPr="00D7161F">
        <w:t xml:space="preserve"> mm, gevuld met Argon</w:t>
      </w:r>
    </w:p>
    <w:p w14:paraId="46D22EEC" w14:textId="77777777" w:rsidR="0096257E" w:rsidRDefault="0096257E" w:rsidP="0096257E">
      <w:pPr>
        <w:pStyle w:val="83Kenm"/>
      </w:pPr>
      <w:r>
        <w:t>-</w:t>
      </w:r>
      <w:r>
        <w:tab/>
        <w:t>Binnenblad:</w:t>
      </w:r>
      <w:r>
        <w:tab/>
        <w:t>5 + 5 mm gelaagd glas 2 PVB 0,38 mm dik</w:t>
      </w:r>
    </w:p>
    <w:p w14:paraId="085EE4F6" w14:textId="77777777" w:rsidR="00D7161F" w:rsidRDefault="0096257E" w:rsidP="00D7161F">
      <w:pPr>
        <w:pStyle w:val="83Kenm"/>
      </w:pPr>
      <w:r>
        <w:lastRenderedPageBreak/>
        <w:t>-</w:t>
      </w:r>
      <w:r>
        <w:tab/>
      </w:r>
      <w:r w:rsidR="00D7161F">
        <w:t xml:space="preserve">Waarde Ug: </w:t>
      </w:r>
      <w:r>
        <w:tab/>
      </w:r>
      <w:r w:rsidR="00D7161F">
        <w:t>0,5 W/m²K (volgens EN 673)</w:t>
      </w:r>
    </w:p>
    <w:p w14:paraId="3B8277F3" w14:textId="77777777" w:rsidR="00D7161F" w:rsidRDefault="0096257E" w:rsidP="00D7161F">
      <w:pPr>
        <w:pStyle w:val="83Kenm"/>
      </w:pPr>
      <w:r>
        <w:t>-</w:t>
      </w:r>
      <w:r>
        <w:tab/>
      </w:r>
      <w:r w:rsidR="00D7161F">
        <w:t xml:space="preserve">Afstandhouders: </w:t>
      </w:r>
      <w:r>
        <w:tab/>
      </w:r>
      <w:r w:rsidR="00D7161F">
        <w:t>zilver synthetisch materiaal (warm-rand afstandhouders)</w:t>
      </w:r>
    </w:p>
    <w:p w14:paraId="1740832A" w14:textId="77777777" w:rsidR="00D7161F" w:rsidRDefault="0096257E" w:rsidP="00D7161F">
      <w:pPr>
        <w:pStyle w:val="83Kenm"/>
      </w:pPr>
      <w:r>
        <w:t>-</w:t>
      </w:r>
      <w:r>
        <w:tab/>
      </w:r>
      <w:r w:rsidR="00D7161F">
        <w:t xml:space="preserve">Zonnefactor 'g': </w:t>
      </w:r>
      <w:r>
        <w:tab/>
      </w:r>
      <w:r w:rsidR="00D7161F">
        <w:t>30% (volgens EN 410)</w:t>
      </w:r>
    </w:p>
    <w:p w14:paraId="20F4AC97" w14:textId="77777777" w:rsidR="00D7161F" w:rsidRDefault="0096257E" w:rsidP="00D7161F">
      <w:pPr>
        <w:pStyle w:val="83Kenm"/>
      </w:pPr>
      <w:r>
        <w:t>-</w:t>
      </w:r>
      <w:r>
        <w:tab/>
      </w:r>
      <w:r w:rsidR="00D7161F">
        <w:t xml:space="preserve">Lichttransmissie 'Tv' : </w:t>
      </w:r>
      <w:r>
        <w:tab/>
      </w:r>
      <w:r w:rsidR="00D7161F">
        <w:t>55% (volgens EN 410)</w:t>
      </w:r>
    </w:p>
    <w:p w14:paraId="658DD786" w14:textId="77777777" w:rsidR="00D7161F" w:rsidRDefault="0096257E" w:rsidP="00D7161F">
      <w:pPr>
        <w:pStyle w:val="83Kenm"/>
      </w:pPr>
      <w:r>
        <w:t>-</w:t>
      </w:r>
      <w:r>
        <w:tab/>
      </w:r>
      <w:r w:rsidR="00D7161F">
        <w:t xml:space="preserve">Kleurindex "CRI" 'Ra': </w:t>
      </w:r>
      <w:r>
        <w:tab/>
      </w:r>
      <w:r w:rsidR="00D7161F">
        <w:t>90%</w:t>
      </w:r>
    </w:p>
    <w:p w14:paraId="0D921224" w14:textId="77777777" w:rsidR="00D7161F" w:rsidRDefault="0096257E" w:rsidP="00D7161F">
      <w:pPr>
        <w:pStyle w:val="83Kenm"/>
      </w:pPr>
      <w:r>
        <w:t>-</w:t>
      </w:r>
      <w:r>
        <w:tab/>
      </w:r>
      <w:r w:rsidR="00D7161F">
        <w:t xml:space="preserve">Slagvastheid (binnen/ buitenglas): </w:t>
      </w:r>
      <w:r>
        <w:tab/>
      </w:r>
      <w:r w:rsidR="00D7161F">
        <w:t>PNV/1B1, gecertificeerd volgens EN 12600</w:t>
      </w:r>
    </w:p>
    <w:p w14:paraId="37CE961E" w14:textId="77777777" w:rsidR="00D7161F" w:rsidRPr="00DD3C1C" w:rsidRDefault="0096257E" w:rsidP="00D7161F">
      <w:pPr>
        <w:pStyle w:val="83Kenm"/>
        <w:spacing w:before="0" w:after="0"/>
      </w:pPr>
      <w:r>
        <w:t>-</w:t>
      </w:r>
      <w:r>
        <w:tab/>
      </w:r>
      <w:r w:rsidR="00D7161F">
        <w:t>Veiligheidsglas (binnen/ buitenglas): PNV/PNV/P2A, gecertificeerd volgens EN 356</w:t>
      </w:r>
    </w:p>
    <w:p w14:paraId="0B61C8BB" w14:textId="77777777" w:rsidR="00BF7620" w:rsidRDefault="00BF7620" w:rsidP="00BF7620">
      <w:pPr>
        <w:pStyle w:val="81Def"/>
      </w:pPr>
      <w:r>
        <w:t>Variant 5</w:t>
      </w:r>
      <w:r>
        <w:tab/>
      </w:r>
    </w:p>
    <w:p w14:paraId="415E5A84" w14:textId="77777777" w:rsidR="00BF7620" w:rsidRDefault="00BF7620" w:rsidP="00BF7620">
      <w:pPr>
        <w:pStyle w:val="81Def"/>
      </w:pPr>
      <w:r>
        <w:tab/>
        <w:t>…</w:t>
      </w:r>
    </w:p>
    <w:p w14:paraId="5BC356B7" w14:textId="77777777" w:rsidR="00BF7620" w:rsidRDefault="00BF7620" w:rsidP="00BF7620">
      <w:pPr>
        <w:pStyle w:val="81Def"/>
      </w:pPr>
      <w:r>
        <w:t>Vervolg</w:t>
      </w:r>
      <w:r>
        <w:tab/>
      </w:r>
    </w:p>
    <w:p w14:paraId="6FE27F5F" w14:textId="5A2EA97D" w:rsidR="003D0DF3" w:rsidRDefault="00BF7620" w:rsidP="00BF7620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</w:t>
      </w:r>
      <w:r w:rsidR="003D0DF3" w:rsidRPr="00676838">
        <w:rPr>
          <w:lang w:val="nl-BE"/>
        </w:rPr>
        <w:t>.3</w:t>
      </w:r>
      <w:r w:rsidR="00DD46A7">
        <w:rPr>
          <w:lang w:val="nl-BE"/>
        </w:rPr>
        <w:t>1</w:t>
      </w:r>
      <w:r w:rsidR="003D0DF3" w:rsidRPr="00676838">
        <w:rPr>
          <w:lang w:val="nl-BE"/>
        </w:rPr>
        <w:t>.</w:t>
      </w:r>
      <w:r w:rsidR="003D0DF3">
        <w:rPr>
          <w:lang w:val="nl-BE"/>
        </w:rPr>
        <w:t>3</w:t>
      </w:r>
      <w:r w:rsidR="00DD46A7">
        <w:rPr>
          <w:lang w:val="nl-BE"/>
        </w:rPr>
        <w:t>4</w:t>
      </w:r>
      <w:r w:rsidR="003D0DF3" w:rsidRPr="00676838">
        <w:rPr>
          <w:lang w:val="nl-BE"/>
        </w:rPr>
        <w:t>.</w:t>
      </w:r>
      <w:r w:rsidR="003D0DF3" w:rsidRPr="00676838">
        <w:rPr>
          <w:lang w:val="nl-BE"/>
        </w:rPr>
        <w:tab/>
      </w:r>
      <w:r w:rsidR="003D0DF3">
        <w:rPr>
          <w:lang w:val="nl-BE"/>
        </w:rPr>
        <w:t>E</w:t>
      </w:r>
      <w:r w:rsidR="003D0DF3" w:rsidRPr="00676838">
        <w:rPr>
          <w:lang w:val="nl-BE"/>
        </w:rPr>
        <w:t>igenschappen</w:t>
      </w:r>
      <w:r w:rsidR="003D0DF3">
        <w:rPr>
          <w:lang w:val="nl-BE"/>
        </w:rPr>
        <w:t xml:space="preserve"> hang- en sluitwerk</w:t>
      </w:r>
      <w:r w:rsidR="00C804E9">
        <w:rPr>
          <w:lang w:val="nl-BE"/>
        </w:rPr>
        <w:t xml:space="preserve"> (voor ventilerende </w:t>
      </w:r>
      <w:r w:rsidR="00BC417C">
        <w:rPr>
          <w:lang w:val="nl-BE"/>
        </w:rPr>
        <w:t>secties</w:t>
      </w:r>
      <w:r w:rsidR="00C804E9">
        <w:rPr>
          <w:lang w:val="nl-BE"/>
        </w:rPr>
        <w:t>)</w:t>
      </w:r>
      <w:r w:rsidR="003D0DF3">
        <w:rPr>
          <w:lang w:val="nl-BE"/>
        </w:rPr>
        <w:t>:</w:t>
      </w:r>
      <w:r w:rsidR="003D0DF3">
        <w:rPr>
          <w:lang w:val="nl-BE"/>
        </w:rPr>
        <w:tab/>
      </w:r>
    </w:p>
    <w:p w14:paraId="5F3D57FF" w14:textId="77777777" w:rsidR="00D8267E" w:rsidRDefault="003D0DF3" w:rsidP="003D0DF3">
      <w:pPr>
        <w:pStyle w:val="83Kenm"/>
        <w:spacing w:before="0" w:after="0"/>
      </w:pPr>
      <w:r w:rsidRPr="007C10E8">
        <w:t>-</w:t>
      </w:r>
      <w:r w:rsidRPr="007C10E8">
        <w:tab/>
      </w:r>
      <w:r>
        <w:t>Type sluiting</w:t>
      </w:r>
      <w:r w:rsidRPr="007C10E8">
        <w:t>:</w:t>
      </w:r>
      <w:r w:rsidR="00D8267E">
        <w:tab/>
      </w:r>
      <w:r w:rsidR="0070240B">
        <w:t>..</w:t>
      </w:r>
      <w:r w:rsidR="00D8267E">
        <w:t>.</w:t>
      </w:r>
    </w:p>
    <w:p w14:paraId="4F65AE79" w14:textId="77777777" w:rsidR="003D0DF3" w:rsidRDefault="00D8267E" w:rsidP="003D0DF3">
      <w:pPr>
        <w:pStyle w:val="83Kenm"/>
        <w:spacing w:before="0" w:after="0"/>
      </w:pPr>
      <w:r>
        <w:t>-</w:t>
      </w:r>
      <w:r>
        <w:tab/>
        <w:t>H</w:t>
      </w:r>
      <w:r w:rsidRPr="00D8267E">
        <w:t>andgreep</w:t>
      </w:r>
      <w:r>
        <w:t>:</w:t>
      </w:r>
      <w:r>
        <w:tab/>
      </w:r>
      <w:r w:rsidR="00565D8F">
        <w:t>…</w:t>
      </w:r>
    </w:p>
    <w:p w14:paraId="0AE333D3" w14:textId="77777777" w:rsidR="003D0DF3" w:rsidRDefault="003D0DF3" w:rsidP="003D0DF3">
      <w:pPr>
        <w:pStyle w:val="83Kenm"/>
        <w:spacing w:before="0" w:after="0"/>
      </w:pPr>
      <w:r w:rsidRPr="003D0DF3">
        <w:rPr>
          <w:highlight w:val="yellow"/>
        </w:rPr>
        <w:t>-</w:t>
      </w:r>
      <w:r w:rsidRPr="003D0DF3">
        <w:rPr>
          <w:highlight w:val="yellow"/>
        </w:rPr>
        <w:tab/>
      </w:r>
      <w:r w:rsidR="00565D8F">
        <w:rPr>
          <w:highlight w:val="yellow"/>
        </w:rPr>
        <w:t>…</w:t>
      </w:r>
      <w:r w:rsidRPr="003D0DF3">
        <w:rPr>
          <w:highlight w:val="yellow"/>
        </w:rPr>
        <w:t>.</w:t>
      </w:r>
      <w:r w:rsidRPr="007C10E8">
        <w:t xml:space="preserve"> </w:t>
      </w:r>
    </w:p>
    <w:p w14:paraId="4947CD4A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.31.50.</w:t>
      </w:r>
      <w:r w:rsidRPr="00676838">
        <w:rPr>
          <w:lang w:val="nl-BE"/>
        </w:rPr>
        <w:tab/>
        <w:t>Prestatiekenmerken:</w:t>
      </w:r>
    </w:p>
    <w:p w14:paraId="629B6D18" w14:textId="77777777" w:rsidR="00BC417C" w:rsidRPr="00B27167" w:rsidRDefault="00BC417C" w:rsidP="00BC417C">
      <w:pPr>
        <w:pStyle w:val="Kop8"/>
        <w:spacing w:before="0" w:after="0"/>
        <w:rPr>
          <w:lang w:val="nl-BE"/>
        </w:rPr>
      </w:pPr>
      <w:bookmarkStart w:id="7" w:name="OLE_LINK10"/>
      <w:r w:rsidRPr="00676838">
        <w:rPr>
          <w:lang w:val="nl-BE"/>
        </w:rPr>
        <w:t>.31.51.</w:t>
      </w:r>
      <w:r w:rsidRPr="00676838">
        <w:rPr>
          <w:lang w:val="nl-BE"/>
        </w:rPr>
        <w:tab/>
        <w:t>ER1 Mechanische weerstand en stabiliteit:</w:t>
      </w:r>
    </w:p>
    <w:bookmarkEnd w:id="7"/>
    <w:p w14:paraId="7FB50A0E" w14:textId="0B69074C" w:rsidR="00BC417C" w:rsidRPr="0099111D" w:rsidRDefault="00BC417C" w:rsidP="00BC417C">
      <w:pPr>
        <w:pStyle w:val="83Kenm"/>
      </w:pPr>
      <w:r w:rsidRPr="0099111D">
        <w:t>-</w:t>
      </w:r>
      <w:r w:rsidRPr="0099111D">
        <w:tab/>
        <w:t>Impactweer</w:t>
      </w:r>
      <w:r w:rsidR="00EF7BC8">
        <w:t>s</w:t>
      </w:r>
      <w:r w:rsidRPr="0099111D">
        <w:t>tand:</w:t>
      </w:r>
      <w:r w:rsidRPr="0099111D">
        <w:tab/>
        <w:t xml:space="preserve">Class 4 </w:t>
      </w:r>
      <w:r w:rsidRPr="0099111D">
        <w:rPr>
          <w:i/>
          <w:iCs/>
          <w:color w:val="808080"/>
        </w:rPr>
        <w:t>[EN 13049]</w:t>
      </w:r>
    </w:p>
    <w:p w14:paraId="5F4FC135" w14:textId="77777777" w:rsidR="00BC417C" w:rsidRPr="00A870BA" w:rsidRDefault="00BC417C" w:rsidP="00BC417C">
      <w:pPr>
        <w:pStyle w:val="Kop8"/>
        <w:rPr>
          <w:lang w:val="nl-BE"/>
        </w:rPr>
      </w:pPr>
      <w:r w:rsidRPr="00A870BA">
        <w:rPr>
          <w:lang w:val="nl-BE"/>
        </w:rPr>
        <w:t>.3</w:t>
      </w:r>
      <w:r>
        <w:rPr>
          <w:lang w:val="nl-BE"/>
        </w:rPr>
        <w:t>1</w:t>
      </w:r>
      <w:r w:rsidRPr="00A870BA">
        <w:rPr>
          <w:lang w:val="nl-BE"/>
        </w:rPr>
        <w:t>.52.</w:t>
      </w:r>
      <w:r w:rsidRPr="00A870BA">
        <w:rPr>
          <w:lang w:val="nl-BE"/>
        </w:rPr>
        <w:tab/>
        <w:t>ER2 Brandveiligheid:</w:t>
      </w:r>
    </w:p>
    <w:p w14:paraId="11B3ED57" w14:textId="77777777" w:rsidR="00BC417C" w:rsidRDefault="00BC417C" w:rsidP="00BC417C">
      <w:pPr>
        <w:pStyle w:val="83Kenm"/>
        <w:numPr>
          <w:ilvl w:val="0"/>
          <w:numId w:val="51"/>
        </w:numPr>
        <w:spacing w:before="0" w:after="0"/>
      </w:pPr>
      <w:r w:rsidRPr="00565D8F">
        <w:t>Brand</w:t>
      </w:r>
      <w:r>
        <w:t>reactie</w:t>
      </w:r>
      <w:r w:rsidRPr="00565D8F">
        <w:t xml:space="preserve"> (EN 13501-1)</w:t>
      </w:r>
      <w:r>
        <w:t>:</w:t>
      </w:r>
      <w:r>
        <w:tab/>
        <w:t xml:space="preserve">klasse </w:t>
      </w:r>
      <w:r w:rsidRPr="0099111D">
        <w:t>B,s1-d0</w:t>
      </w:r>
    </w:p>
    <w:p w14:paraId="3EA4E957" w14:textId="77777777" w:rsidR="00BC417C" w:rsidRPr="00676838" w:rsidRDefault="00BC417C" w:rsidP="00BC417C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.31.53.</w:t>
      </w:r>
      <w:r w:rsidRPr="00676838">
        <w:rPr>
          <w:lang w:val="nl-BE"/>
        </w:rPr>
        <w:tab/>
        <w:t>ER3 Hygiëne, gezondheid, milieu:</w:t>
      </w:r>
    </w:p>
    <w:p w14:paraId="57987410" w14:textId="77777777" w:rsidR="00BC417C" w:rsidRPr="00E465FA" w:rsidRDefault="00BC417C" w:rsidP="00BC417C">
      <w:pPr>
        <w:pStyle w:val="83Kenm"/>
        <w:rPr>
          <w:i/>
          <w:iCs/>
          <w:color w:val="808080"/>
        </w:rPr>
      </w:pPr>
      <w:r w:rsidRPr="00E465FA">
        <w:t>-</w:t>
      </w:r>
      <w:r w:rsidRPr="00E465FA">
        <w:tab/>
        <w:t>Wind- en waterdichtheid:</w:t>
      </w:r>
      <w:r w:rsidRPr="00E465FA">
        <w:tab/>
        <w:t xml:space="preserve">… Pa </w:t>
      </w:r>
      <w:r w:rsidRPr="00E465FA">
        <w:rPr>
          <w:i/>
          <w:iCs/>
          <w:color w:val="808080"/>
        </w:rPr>
        <w:t>[NEN-EN 12155:2000]</w:t>
      </w:r>
    </w:p>
    <w:p w14:paraId="0EA97244" w14:textId="77777777" w:rsidR="00BC417C" w:rsidRPr="00E465FA" w:rsidRDefault="00BC417C" w:rsidP="00BC417C">
      <w:pPr>
        <w:pStyle w:val="83Kenm"/>
      </w:pPr>
      <w:r w:rsidRPr="00E465FA">
        <w:t>-</w:t>
      </w:r>
      <w:r w:rsidRPr="00E465FA">
        <w:tab/>
        <w:t>Luchtdoorlatendheid:</w:t>
      </w:r>
      <w:r w:rsidRPr="00E465FA">
        <w:tab/>
        <w:t>…m</w:t>
      </w:r>
      <w:r w:rsidRPr="00E465FA">
        <w:rPr>
          <w:vertAlign w:val="superscript"/>
        </w:rPr>
        <w:t>3</w:t>
      </w:r>
      <w:r w:rsidRPr="00E465FA">
        <w:t>/hm</w:t>
      </w:r>
      <w:r w:rsidRPr="00E465FA">
        <w:rPr>
          <w:vertAlign w:val="superscript"/>
        </w:rPr>
        <w:t>1</w:t>
      </w:r>
      <w:r w:rsidRPr="00E465FA">
        <w:t xml:space="preserve"> </w:t>
      </w:r>
      <w:r w:rsidRPr="00E465FA">
        <w:rPr>
          <w:i/>
          <w:iCs/>
          <w:color w:val="808080"/>
        </w:rPr>
        <w:t>[NEN-EN 1026:2000]</w:t>
      </w:r>
    </w:p>
    <w:p w14:paraId="15915620" w14:textId="77777777" w:rsidR="00BC417C" w:rsidRPr="00A870BA" w:rsidRDefault="00BC417C" w:rsidP="00BC417C">
      <w:pPr>
        <w:pStyle w:val="Kop8"/>
        <w:rPr>
          <w:lang w:val="nl-BE"/>
        </w:rPr>
      </w:pPr>
      <w:r w:rsidRPr="00E465FA">
        <w:rPr>
          <w:lang w:val="nl-BE"/>
        </w:rPr>
        <w:t>.31.54.</w:t>
      </w:r>
      <w:r w:rsidRPr="00E465FA">
        <w:rPr>
          <w:lang w:val="nl-BE"/>
        </w:rPr>
        <w:tab/>
        <w:t>ER4 Gebruiksveiligheid:</w:t>
      </w:r>
    </w:p>
    <w:p w14:paraId="03A1BEAE" w14:textId="77777777" w:rsidR="00BC417C" w:rsidRDefault="00BC417C" w:rsidP="00BC417C">
      <w:pPr>
        <w:pStyle w:val="83Kenm"/>
      </w:pPr>
      <w:r w:rsidRPr="002C3812">
        <w:t>-</w:t>
      </w:r>
      <w:r w:rsidRPr="002C3812">
        <w:tab/>
        <w:t>Doorvalveilig:</w:t>
      </w:r>
      <w:r w:rsidRPr="002C3812">
        <w:tab/>
        <w:t>Volgens drie nationale testmethodes; CSTB Cahier 3228 1200J (FR) Passed; DIN 18008-6 (DE)</w:t>
      </w:r>
      <w:r>
        <w:t xml:space="preserve"> </w:t>
      </w:r>
      <w:r w:rsidRPr="002C3812">
        <w:t>Passed; CWCT TN66/TN67 (UK) Class 2</w:t>
      </w:r>
      <w:r>
        <w:t>.</w:t>
      </w:r>
    </w:p>
    <w:p w14:paraId="6F1CBD66" w14:textId="77777777" w:rsidR="00BC417C" w:rsidRPr="00B27167" w:rsidRDefault="00BC417C" w:rsidP="00BC417C">
      <w:pPr>
        <w:pStyle w:val="83Kenm"/>
      </w:pPr>
      <w:r>
        <w:t>-</w:t>
      </w:r>
      <w:r>
        <w:tab/>
      </w:r>
      <w:r w:rsidRPr="00D8267E">
        <w:t>Inbraakwerendheid (NEN 5096:2012/A1:2015)</w:t>
      </w:r>
      <w:r>
        <w:t>:</w:t>
      </w:r>
      <w:r>
        <w:tab/>
        <w:t>…</w:t>
      </w:r>
    </w:p>
    <w:p w14:paraId="3C9AE7FE" w14:textId="77777777" w:rsidR="00BC417C" w:rsidRPr="00676838" w:rsidRDefault="00BC417C" w:rsidP="00BC417C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.31.55.</w:t>
      </w:r>
      <w:r w:rsidRPr="00676838">
        <w:rPr>
          <w:lang w:val="nl-BE"/>
        </w:rPr>
        <w:tab/>
        <w:t>ER5 Geluidswering:</w:t>
      </w:r>
    </w:p>
    <w:p w14:paraId="1DC2D15E" w14:textId="77777777" w:rsidR="00BC417C" w:rsidRPr="00676838" w:rsidRDefault="00BC417C" w:rsidP="00BC417C">
      <w:pPr>
        <w:pStyle w:val="83Kenm"/>
      </w:pPr>
      <w:r w:rsidRPr="0099111D">
        <w:t>-</w:t>
      </w:r>
      <w:r w:rsidRPr="0099111D">
        <w:tab/>
        <w:t>Luchtgeluidisolatie (Rw) (EN-ISO 140-3): … dB</w:t>
      </w:r>
      <w:r>
        <w:t>.</w:t>
      </w:r>
    </w:p>
    <w:p w14:paraId="55E6D1AC" w14:textId="77777777" w:rsidR="00BC417C" w:rsidRPr="00676838" w:rsidRDefault="00BC417C" w:rsidP="00BC417C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.31.56.</w:t>
      </w:r>
      <w:r w:rsidRPr="00676838">
        <w:rPr>
          <w:lang w:val="nl-BE"/>
        </w:rPr>
        <w:tab/>
        <w:t>ER6 Energiebesparing en warmtebehoud:</w:t>
      </w:r>
    </w:p>
    <w:p w14:paraId="13069B1D" w14:textId="77777777" w:rsidR="00BC417C" w:rsidRDefault="00BC417C" w:rsidP="00BC417C">
      <w:pPr>
        <w:pStyle w:val="83Kenm"/>
      </w:pPr>
      <w:r w:rsidRPr="0099111D">
        <w:t>-</w:t>
      </w:r>
      <w:r w:rsidRPr="0099111D">
        <w:tab/>
        <w:t>Warmtedoorgangscoëfficiënt (U):</w:t>
      </w:r>
      <w:r w:rsidRPr="0099111D">
        <w:tab/>
        <w:t>… W/(m².K)</w:t>
      </w:r>
    </w:p>
    <w:p w14:paraId="7F796306" w14:textId="77777777" w:rsidR="00BC417C" w:rsidRPr="00B27167" w:rsidRDefault="00BC417C" w:rsidP="00BC417C">
      <w:pPr>
        <w:pStyle w:val="83Kenm"/>
      </w:pPr>
      <w:r w:rsidRPr="00B27167">
        <w:t>-</w:t>
      </w:r>
      <w:r w:rsidRPr="00B27167">
        <w:tab/>
      </w:r>
      <w:r>
        <w:t>…</w:t>
      </w:r>
    </w:p>
    <w:p w14:paraId="6ED8E5EC" w14:textId="77777777" w:rsidR="00BF55B4" w:rsidRPr="00676838" w:rsidRDefault="00BF55B4" w:rsidP="00BF55B4">
      <w:pPr>
        <w:pStyle w:val="83Kenm"/>
        <w:spacing w:before="0" w:after="0"/>
        <w:rPr>
          <w:lang w:val="nl-BE"/>
        </w:rPr>
      </w:pPr>
    </w:p>
    <w:p w14:paraId="11F97B9C" w14:textId="77777777" w:rsidR="00BF55B4" w:rsidRPr="00676838" w:rsidRDefault="00BF55B4" w:rsidP="00BF55B4">
      <w:pPr>
        <w:pStyle w:val="Kop5"/>
        <w:spacing w:before="0" w:after="0"/>
        <w:rPr>
          <w:lang w:val="nl-BE"/>
        </w:rPr>
      </w:pPr>
      <w:r w:rsidRPr="00676838">
        <w:rPr>
          <w:rStyle w:val="Kop5BlauwChar"/>
          <w:lang w:val="nl-BE"/>
        </w:rPr>
        <w:t>.40.</w:t>
      </w:r>
      <w:r w:rsidRPr="00676838">
        <w:rPr>
          <w:lang w:val="nl-BE"/>
        </w:rPr>
        <w:tab/>
        <w:t>UITVOERING</w:t>
      </w:r>
    </w:p>
    <w:p w14:paraId="2B07C04D" w14:textId="77777777" w:rsidR="006F064D" w:rsidRPr="00676838" w:rsidRDefault="006F064D" w:rsidP="006F064D">
      <w:pPr>
        <w:pStyle w:val="Kop6"/>
        <w:spacing w:before="0" w:after="0"/>
        <w:rPr>
          <w:lang w:val="nl-BE"/>
        </w:rPr>
      </w:pPr>
      <w:bookmarkStart w:id="8" w:name="_Toc128825063"/>
      <w:bookmarkStart w:id="9" w:name="_Toc177276063"/>
      <w:r w:rsidRPr="00676838">
        <w:rPr>
          <w:lang w:val="nl-BE"/>
        </w:rPr>
        <w:t>.42.</w:t>
      </w:r>
      <w:r w:rsidRPr="00676838">
        <w:rPr>
          <w:lang w:val="nl-BE"/>
        </w:rPr>
        <w:tab/>
        <w:t>Algemene voorschriften:</w:t>
      </w:r>
      <w:bookmarkEnd w:id="8"/>
      <w:bookmarkEnd w:id="9"/>
    </w:p>
    <w:p w14:paraId="63691F64" w14:textId="77777777" w:rsidR="006F064D" w:rsidRPr="00676838" w:rsidRDefault="006F064D" w:rsidP="006F064D">
      <w:pPr>
        <w:pStyle w:val="80"/>
        <w:spacing w:before="0" w:after="0"/>
      </w:pPr>
      <w:bookmarkStart w:id="10" w:name="_Toc114478557"/>
      <w:r w:rsidRPr="00676838">
        <w:t>De uitvoering gebeurt volgens de voorschriften van de fabrikant.</w:t>
      </w:r>
    </w:p>
    <w:p w14:paraId="52E61BDD" w14:textId="77777777" w:rsidR="006F064D" w:rsidRPr="00676838" w:rsidRDefault="006F064D" w:rsidP="006F064D">
      <w:pPr>
        <w:pStyle w:val="Kop6"/>
        <w:spacing w:before="0" w:after="0"/>
        <w:rPr>
          <w:lang w:val="nl-BE"/>
        </w:rPr>
      </w:pPr>
      <w:bookmarkStart w:id="11" w:name="_Toc128825064"/>
      <w:bookmarkStart w:id="12" w:name="_Toc177276064"/>
      <w:r w:rsidRPr="00676838">
        <w:rPr>
          <w:lang w:val="nl-BE"/>
        </w:rPr>
        <w:t>.43.</w:t>
      </w:r>
      <w:r w:rsidRPr="00676838">
        <w:rPr>
          <w:lang w:val="nl-BE"/>
        </w:rPr>
        <w:tab/>
        <w:t>Uitvoeringswijze</w:t>
      </w:r>
      <w:bookmarkEnd w:id="11"/>
      <w:bookmarkEnd w:id="12"/>
      <w:r w:rsidRPr="00676838">
        <w:rPr>
          <w:lang w:val="nl-BE"/>
        </w:rPr>
        <w:t>:</w:t>
      </w:r>
    </w:p>
    <w:p w14:paraId="60C7D3A3" w14:textId="77777777" w:rsidR="006F064D" w:rsidRPr="00676838" w:rsidRDefault="006F064D" w:rsidP="006F064D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.43.10.</w:t>
      </w:r>
      <w:r w:rsidRPr="00676838">
        <w:rPr>
          <w:lang w:val="nl-BE"/>
        </w:rPr>
        <w:tab/>
        <w:t>Detailplan:</w:t>
      </w:r>
    </w:p>
    <w:p w14:paraId="6D0EF2B2" w14:textId="77777777" w:rsidR="006F064D" w:rsidRPr="00676838" w:rsidRDefault="006F064D" w:rsidP="006F064D">
      <w:pPr>
        <w:pStyle w:val="80"/>
        <w:spacing w:before="0" w:after="0"/>
      </w:pPr>
      <w:r>
        <w:t xml:space="preserve">De secties voor de lichtstraten worden voorgemonteeerd op de werf geleverd. </w:t>
      </w:r>
      <w:r w:rsidRPr="00676838">
        <w:t>Plaatsing zoals aangeduid op de plannen.</w:t>
      </w:r>
    </w:p>
    <w:bookmarkEnd w:id="10"/>
    <w:p w14:paraId="718198BD" w14:textId="77777777" w:rsidR="006F064D" w:rsidRPr="005A5D2A" w:rsidRDefault="006F064D" w:rsidP="006F064D">
      <w:pPr>
        <w:pStyle w:val="Kop7"/>
        <w:spacing w:before="0" w:after="0"/>
        <w:rPr>
          <w:lang w:val="nl-BE"/>
        </w:rPr>
      </w:pPr>
      <w:r w:rsidRPr="005A5D2A">
        <w:rPr>
          <w:lang w:val="nl-BE"/>
        </w:rPr>
        <w:t>.4</w:t>
      </w:r>
      <w:r>
        <w:rPr>
          <w:lang w:val="nl-BE"/>
        </w:rPr>
        <w:t>3</w:t>
      </w:r>
      <w:r w:rsidRPr="005A5D2A">
        <w:rPr>
          <w:lang w:val="nl-BE"/>
        </w:rPr>
        <w:t>.20</w:t>
      </w:r>
      <w:r>
        <w:rPr>
          <w:lang w:val="nl-BE"/>
        </w:rPr>
        <w:t>.</w:t>
      </w:r>
      <w:r w:rsidRPr="005A5D2A">
        <w:rPr>
          <w:lang w:val="nl-BE"/>
        </w:rPr>
        <w:tab/>
        <w:t>Montage:</w:t>
      </w:r>
    </w:p>
    <w:p w14:paraId="13CD7117" w14:textId="77777777" w:rsidR="006F064D" w:rsidRDefault="006F064D" w:rsidP="006F064D">
      <w:pPr>
        <w:pStyle w:val="80"/>
      </w:pPr>
      <w:r w:rsidRPr="005A5D2A">
        <w:t>De montagevoorschriften van de fabrikant zullen strikt worden gevolgd.</w:t>
      </w:r>
      <w:r>
        <w:t xml:space="preserve"> </w:t>
      </w:r>
    </w:p>
    <w:p w14:paraId="4B783E85" w14:textId="77777777" w:rsidR="006F064D" w:rsidRDefault="006F064D" w:rsidP="006F064D">
      <w:pPr>
        <w:pStyle w:val="80"/>
      </w:pPr>
      <w:r w:rsidRPr="005A5D2A">
        <w:t>Het geheel is zodanig geconstrueerd dat eventueel hemelwater perfect naar het dakvlak wordt afgevoerd.</w:t>
      </w:r>
      <w:r>
        <w:t xml:space="preserve"> </w:t>
      </w:r>
      <w:r w:rsidRPr="005A5D2A">
        <w:t>Eventueel condenswater wordt via voorgeboorde gaten naar het dak afgevoerd.</w:t>
      </w:r>
      <w:r>
        <w:t xml:space="preserve"> </w:t>
      </w:r>
      <w:r w:rsidRPr="005A5D2A">
        <w:t xml:space="preserve">Alle voorzieningen worden getroffen opdat de </w:t>
      </w:r>
      <w:r>
        <w:t>constructie</w:t>
      </w:r>
      <w:r w:rsidRPr="005A5D2A">
        <w:t xml:space="preserve"> vrij kan uitzetten of krimpen.</w:t>
      </w:r>
      <w:r>
        <w:t xml:space="preserve"> </w:t>
      </w:r>
    </w:p>
    <w:p w14:paraId="5F0352E0" w14:textId="77777777" w:rsidR="006F064D" w:rsidRPr="005A5D2A" w:rsidRDefault="006F064D" w:rsidP="006F064D">
      <w:pPr>
        <w:pStyle w:val="80"/>
      </w:pPr>
    </w:p>
    <w:p w14:paraId="1D8F3E0F" w14:textId="77777777" w:rsidR="006F064D" w:rsidRPr="005A5D2A" w:rsidRDefault="006F064D" w:rsidP="006F064D">
      <w:pPr>
        <w:pStyle w:val="Kop5"/>
        <w:spacing w:before="0" w:after="0"/>
        <w:rPr>
          <w:lang w:val="nl-BE"/>
        </w:rPr>
      </w:pPr>
      <w:bookmarkStart w:id="13" w:name="_Toc68662658"/>
      <w:bookmarkStart w:id="14" w:name="_Toc128825072"/>
      <w:bookmarkStart w:id="15" w:name="_Toc128886796"/>
      <w:bookmarkStart w:id="16" w:name="_Toc128902251"/>
      <w:r w:rsidRPr="005A5D2A">
        <w:rPr>
          <w:snapToGrid w:val="0"/>
          <w:color w:val="0000FF"/>
          <w:lang w:val="nl-BE"/>
        </w:rPr>
        <w:t>.50.</w:t>
      </w:r>
      <w:r w:rsidRPr="005A5D2A">
        <w:rPr>
          <w:snapToGrid w:val="0"/>
          <w:color w:val="0000FF"/>
          <w:lang w:val="nl-BE"/>
        </w:rPr>
        <w:tab/>
      </w:r>
      <w:bookmarkEnd w:id="13"/>
      <w:r w:rsidRPr="005A5D2A">
        <w:rPr>
          <w:lang w:val="nl-BE"/>
        </w:rPr>
        <w:t>COÖRDINATIE</w:t>
      </w:r>
      <w:bookmarkEnd w:id="14"/>
      <w:bookmarkEnd w:id="15"/>
      <w:bookmarkEnd w:id="16"/>
    </w:p>
    <w:p w14:paraId="1B4C8165" w14:textId="77777777" w:rsidR="006F064D" w:rsidRPr="005A5D2A" w:rsidRDefault="006F064D" w:rsidP="006F064D">
      <w:pPr>
        <w:pStyle w:val="Kop6"/>
        <w:spacing w:before="0" w:after="0"/>
        <w:rPr>
          <w:lang w:val="nl-BE"/>
        </w:rPr>
      </w:pPr>
      <w:r w:rsidRPr="005A5D2A">
        <w:rPr>
          <w:lang w:val="nl-BE"/>
        </w:rPr>
        <w:t>.55.</w:t>
      </w:r>
      <w:r w:rsidRPr="005A5D2A">
        <w:rPr>
          <w:lang w:val="nl-BE"/>
        </w:rPr>
        <w:tab/>
        <w:t>Met andere posten:</w:t>
      </w:r>
    </w:p>
    <w:p w14:paraId="610CBF27" w14:textId="77777777" w:rsidR="006F064D" w:rsidRPr="005A5D2A" w:rsidRDefault="006F064D" w:rsidP="006F064D">
      <w:pPr>
        <w:pStyle w:val="Kop7"/>
        <w:spacing w:before="0" w:after="0"/>
        <w:rPr>
          <w:lang w:val="nl-BE"/>
        </w:rPr>
      </w:pPr>
      <w:r w:rsidRPr="005A5D2A">
        <w:rPr>
          <w:lang w:val="nl-BE"/>
        </w:rPr>
        <w:t>.55.30.</w:t>
      </w:r>
      <w:r w:rsidRPr="005A5D2A">
        <w:rPr>
          <w:lang w:val="nl-BE"/>
        </w:rPr>
        <w:tab/>
        <w:t>Deel 3 - Dakwerken:</w:t>
      </w:r>
    </w:p>
    <w:p w14:paraId="410E359A" w14:textId="77777777" w:rsidR="006F064D" w:rsidRPr="005A5D2A" w:rsidRDefault="006F064D" w:rsidP="006F064D">
      <w:pPr>
        <w:pStyle w:val="80"/>
      </w:pPr>
      <w:r w:rsidRPr="005A5D2A">
        <w:t xml:space="preserve">De dakafwerking en </w:t>
      </w:r>
      <w:r>
        <w:t>dak</w:t>
      </w:r>
      <w:r w:rsidRPr="005A5D2A">
        <w:t>bekleding moet aanwezig zijn alvorens de lichtstraat kan worden geplaatst.</w:t>
      </w:r>
    </w:p>
    <w:p w14:paraId="592B2724" w14:textId="77777777" w:rsidR="006F064D" w:rsidRPr="00676838" w:rsidRDefault="006F064D" w:rsidP="006F064D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.55.80.</w:t>
      </w:r>
      <w:r w:rsidRPr="00676838">
        <w:rPr>
          <w:lang w:val="nl-BE"/>
        </w:rPr>
        <w:tab/>
        <w:t>Deel 8 - Afwerkingen:</w:t>
      </w:r>
    </w:p>
    <w:p w14:paraId="678973E1" w14:textId="77777777" w:rsidR="006F064D" w:rsidRPr="00676838" w:rsidRDefault="006F064D" w:rsidP="006F064D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.55.83.</w:t>
      </w:r>
      <w:r w:rsidRPr="00676838">
        <w:rPr>
          <w:lang w:val="nl-BE"/>
        </w:rPr>
        <w:tab/>
        <w:t>Lot 83 - Plafondafwerkingen [naast pleisterwerk]</w:t>
      </w:r>
    </w:p>
    <w:p w14:paraId="1F2F7CD8" w14:textId="77777777" w:rsidR="006F064D" w:rsidRDefault="006F064D" w:rsidP="006F064D">
      <w:pPr>
        <w:pStyle w:val="81link1"/>
        <w:spacing w:before="0" w:after="0"/>
        <w:rPr>
          <w:rStyle w:val="OptieChar"/>
        </w:rPr>
      </w:pPr>
      <w:r w:rsidRPr="00676838">
        <w:rPr>
          <w:rStyle w:val="OptieChar"/>
          <w:highlight w:val="yellow"/>
        </w:rPr>
        <w:t>…</w:t>
      </w:r>
    </w:p>
    <w:p w14:paraId="7BD538D7" w14:textId="77777777" w:rsidR="006F064D" w:rsidRPr="00676838" w:rsidRDefault="006F064D" w:rsidP="006F064D">
      <w:pPr>
        <w:pStyle w:val="81link1"/>
        <w:spacing w:before="0" w:after="0"/>
        <w:rPr>
          <w:rStyle w:val="OptieChar"/>
        </w:rPr>
      </w:pPr>
    </w:p>
    <w:p w14:paraId="3DF29029" w14:textId="77777777" w:rsidR="006F064D" w:rsidRPr="00676838" w:rsidRDefault="006F064D" w:rsidP="006F064D">
      <w:pPr>
        <w:pStyle w:val="Kop5"/>
        <w:spacing w:before="0" w:after="0"/>
        <w:rPr>
          <w:lang w:val="nl-BE"/>
        </w:rPr>
      </w:pPr>
      <w:r w:rsidRPr="00676838">
        <w:rPr>
          <w:rStyle w:val="Kop5BlauwChar"/>
          <w:lang w:val="nl-BE"/>
        </w:rPr>
        <w:t>.60.</w:t>
      </w:r>
      <w:r w:rsidRPr="00676838">
        <w:rPr>
          <w:lang w:val="nl-BE"/>
        </w:rPr>
        <w:tab/>
        <w:t>CONTROLE- EN KEURINGSASPECTEN</w:t>
      </w:r>
    </w:p>
    <w:p w14:paraId="1D9138B5" w14:textId="77777777" w:rsidR="006F064D" w:rsidRDefault="006F064D" w:rsidP="006F064D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.61.</w:t>
      </w:r>
      <w:r w:rsidRPr="00676838">
        <w:rPr>
          <w:lang w:val="nl-BE"/>
        </w:rPr>
        <w:tab/>
        <w:t>Voor levering:</w:t>
      </w:r>
    </w:p>
    <w:p w14:paraId="673939FD" w14:textId="77777777" w:rsidR="006F064D" w:rsidRDefault="006F064D" w:rsidP="006F064D">
      <w:pPr>
        <w:pStyle w:val="81"/>
      </w:pPr>
      <w:r w:rsidRPr="005A5D2A">
        <w:t xml:space="preserve">De </w:t>
      </w:r>
      <w:r>
        <w:t>lichtstraten zijn CE-gemarkeerd, conform EN 14351-1</w:t>
      </w:r>
    </w:p>
    <w:p w14:paraId="19728EA2" w14:textId="77777777" w:rsidR="006F064D" w:rsidRDefault="006F064D" w:rsidP="006F064D">
      <w:pPr>
        <w:pStyle w:val="81"/>
      </w:pPr>
      <w:r>
        <w:t>De lichtstraten hebben een levensverwachting van dertig jaar, conform EN 17213.</w:t>
      </w:r>
    </w:p>
    <w:p w14:paraId="5AD689A8" w14:textId="77777777" w:rsidR="006F064D" w:rsidRPr="00676838" w:rsidRDefault="006F064D" w:rsidP="006F064D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.61.10.</w:t>
      </w:r>
      <w:r w:rsidRPr="00676838">
        <w:rPr>
          <w:lang w:val="nl-BE"/>
        </w:rPr>
        <w:tab/>
        <w:t>Voor te leggen documenten:</w:t>
      </w:r>
    </w:p>
    <w:p w14:paraId="736BE3B2" w14:textId="77777777" w:rsidR="006F064D" w:rsidRPr="00676838" w:rsidRDefault="006F064D" w:rsidP="006F064D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.61.16.</w:t>
      </w:r>
      <w:r w:rsidRPr="00676838">
        <w:rPr>
          <w:lang w:val="nl-BE"/>
        </w:rPr>
        <w:tab/>
        <w:t>Volledig gedetailleerde documentatie:</w:t>
      </w:r>
    </w:p>
    <w:p w14:paraId="0D0B1290" w14:textId="77777777" w:rsidR="006F064D" w:rsidRDefault="006F064D" w:rsidP="006F064D">
      <w:pPr>
        <w:pStyle w:val="80"/>
        <w:spacing w:before="0" w:after="0"/>
      </w:pPr>
      <w:r w:rsidRPr="00676838">
        <w:t>Bij de aanbesteding wordt een duidelijke documentatie voorgelegd, alsook de vereiste montagedetails.</w:t>
      </w:r>
    </w:p>
    <w:p w14:paraId="7CD3CB31" w14:textId="77777777" w:rsidR="006F064D" w:rsidRPr="005A5D2A" w:rsidRDefault="00D1150B" w:rsidP="006F064D">
      <w:pPr>
        <w:pStyle w:val="Lijn"/>
        <w:spacing w:before="0" w:after="0"/>
      </w:pPr>
      <w:bookmarkStart w:id="17" w:name="_Toc113417039"/>
      <w:bookmarkStart w:id="18" w:name="_Toc115504287"/>
      <w:bookmarkStart w:id="19" w:name="_Toc349120257"/>
      <w:bookmarkStart w:id="20" w:name="_Toc349120279"/>
      <w:r>
        <w:rPr>
          <w:noProof/>
        </w:rPr>
      </w:r>
      <w:r w:rsidR="00D1150B">
        <w:rPr>
          <w:noProof/>
        </w:rPr>
        <w:pict w14:anchorId="1251FA73">
          <v:rect id="_x0000_i1028" alt="" style="width:453.6pt;height:.05pt;mso-width-percent:0;mso-height-percent:0;mso-width-percent:0;mso-height-percent:0" o:hralign="center" o:hrstd="t" o:hr="t" fillcolor="#aca899" stroked="f"/>
        </w:pict>
      </w:r>
    </w:p>
    <w:p w14:paraId="64270F6F" w14:textId="77777777" w:rsidR="006F064D" w:rsidRPr="005A5D2A" w:rsidRDefault="006F064D" w:rsidP="006F064D">
      <w:pPr>
        <w:pStyle w:val="Kop1"/>
        <w:spacing w:before="0" w:after="0"/>
        <w:rPr>
          <w:lang w:val="nl-BE"/>
        </w:rPr>
      </w:pPr>
      <w:r>
        <w:rPr>
          <w:lang w:val="nl-BE"/>
        </w:rPr>
        <w:lastRenderedPageBreak/>
        <w:t xml:space="preserve">Velux Commercial </w:t>
      </w:r>
      <w:r w:rsidRPr="005A5D2A">
        <w:rPr>
          <w:lang w:val="nl-BE"/>
        </w:rPr>
        <w:t>-</w:t>
      </w:r>
      <w:r>
        <w:rPr>
          <w:lang w:val="nl-BE"/>
        </w:rPr>
        <w:t xml:space="preserve"> </w:t>
      </w:r>
      <w:r w:rsidRPr="005A5D2A">
        <w:rPr>
          <w:lang w:val="nl-BE"/>
        </w:rPr>
        <w:t>posten voor de meetstaat</w:t>
      </w:r>
      <w:bookmarkEnd w:id="17"/>
      <w:bookmarkEnd w:id="18"/>
      <w:bookmarkEnd w:id="19"/>
      <w:bookmarkEnd w:id="20"/>
    </w:p>
    <w:p w14:paraId="49880019" w14:textId="77777777" w:rsidR="006F064D" w:rsidRPr="005A5D2A" w:rsidRDefault="00D1150B" w:rsidP="006F064D">
      <w:pPr>
        <w:pStyle w:val="Lijn"/>
        <w:spacing w:before="0" w:after="0"/>
      </w:pPr>
      <w:r>
        <w:rPr>
          <w:noProof/>
        </w:rPr>
      </w:r>
      <w:r w:rsidR="00D1150B">
        <w:rPr>
          <w:noProof/>
        </w:rPr>
        <w:pict w14:anchorId="57C984F8">
          <v:rect id="_x0000_i1029" alt="" style="width:453.6pt;height:.05pt;mso-width-percent:0;mso-height-percent:0;mso-width-percent:0;mso-height-percent:0" o:hralign="center" o:hrstd="t" o:hr="t" fillcolor="#aca899" stroked="f"/>
        </w:pict>
      </w:r>
    </w:p>
    <w:p w14:paraId="017892B5" w14:textId="77777777" w:rsidR="006F064D" w:rsidRPr="005A5D2A" w:rsidRDefault="006F064D" w:rsidP="006F064D">
      <w:pPr>
        <w:pStyle w:val="Merk2"/>
        <w:spacing w:before="0" w:after="0"/>
      </w:pPr>
      <w:r>
        <w:rPr>
          <w:rStyle w:val="Merk1Char"/>
        </w:rPr>
        <w:t>Linearlight</w:t>
      </w:r>
      <w:r w:rsidRPr="005A5D2A">
        <w:t xml:space="preserve"> </w:t>
      </w:r>
      <w:r>
        <w:t>–</w:t>
      </w:r>
      <w:r w:rsidRPr="005A5D2A">
        <w:t xml:space="preserve"> </w:t>
      </w:r>
      <w:r>
        <w:t>modulair lichtstraatsysteem op basis van gekoppelde aluminium dakopstanden en vlakke, geïsoleerde glasplaten (dubbel- of driewandig)</w:t>
      </w:r>
    </w:p>
    <w:p w14:paraId="09A0D225" w14:textId="77777777" w:rsidR="006F064D" w:rsidRDefault="006F064D" w:rsidP="006F064D">
      <w:pPr>
        <w:pStyle w:val="Kop4"/>
        <w:spacing w:before="0" w:after="0"/>
        <w:rPr>
          <w:rStyle w:val="MerkChar"/>
          <w:lang w:val="nl-BE"/>
        </w:rPr>
      </w:pPr>
      <w:r w:rsidRPr="005A5D2A">
        <w:rPr>
          <w:rStyle w:val="OptieChar"/>
          <w:lang w:val="nl-BE"/>
        </w:rPr>
        <w:t>#</w:t>
      </w:r>
      <w:r w:rsidRPr="002A55DF">
        <w:rPr>
          <w:rStyle w:val="Kop4Char"/>
        </w:rPr>
        <w:t>P</w:t>
      </w:r>
      <w:r>
        <w:rPr>
          <w:rStyle w:val="Kop4Char"/>
        </w:rPr>
        <w:t>1</w:t>
      </w:r>
      <w:r w:rsidRPr="002A55DF">
        <w:rPr>
          <w:rStyle w:val="Kop4Char"/>
        </w:rPr>
        <w:tab/>
      </w:r>
      <w:r>
        <w:rPr>
          <w:rStyle w:val="Kop4Char"/>
        </w:rPr>
        <w:t>Vaste</w:t>
      </w:r>
      <w:r w:rsidRPr="002A55DF">
        <w:rPr>
          <w:rStyle w:val="Kop4Char"/>
        </w:rPr>
        <w:t xml:space="preserve"> </w:t>
      </w:r>
      <w:r>
        <w:rPr>
          <w:rStyle w:val="Kop4Char"/>
        </w:rPr>
        <w:t xml:space="preserve">sectie </w:t>
      </w:r>
      <w:r w:rsidRPr="002A55DF">
        <w:rPr>
          <w:rStyle w:val="Kop4Char"/>
        </w:rPr>
        <w:t>[</w:t>
      </w:r>
      <w:r>
        <w:rPr>
          <w:rStyle w:val="Kop4Char"/>
        </w:rPr>
        <w:t>afmetingen</w:t>
      </w:r>
      <w:r w:rsidRPr="002A55DF">
        <w:rPr>
          <w:rStyle w:val="Kop4Char"/>
        </w:rPr>
        <w:t>]</w:t>
      </w:r>
      <w:r w:rsidRPr="005A5D2A">
        <w:rPr>
          <w:rStyle w:val="MerkChar"/>
          <w:lang w:val="nl-BE"/>
        </w:rPr>
        <w:t xml:space="preserve"> </w:t>
      </w:r>
      <w:r w:rsidRPr="002A55DF">
        <w:rPr>
          <w:rStyle w:val="Kop4Char"/>
        </w:rPr>
        <w:t>[</w:t>
      </w:r>
      <w:r>
        <w:rPr>
          <w:rStyle w:val="Kop4Char"/>
        </w:rPr>
        <w:t>type beglazing</w:t>
      </w:r>
      <w:r w:rsidRPr="002A55DF">
        <w:rPr>
          <w:rStyle w:val="Kop4Char"/>
        </w:rPr>
        <w:t>]</w:t>
      </w:r>
      <w:r>
        <w:rPr>
          <w:rStyle w:val="MerkChar"/>
          <w:lang w:val="nl-BE"/>
        </w:rPr>
        <w:tab/>
      </w:r>
      <w:r w:rsidRPr="005A5D2A">
        <w:rPr>
          <w:rStyle w:val="MeetChar"/>
          <w:lang w:val="nl-BE"/>
        </w:rPr>
        <w:t>VH</w:t>
      </w:r>
      <w:r w:rsidRPr="005A5D2A">
        <w:rPr>
          <w:rStyle w:val="MeetChar"/>
          <w:lang w:val="nl-BE"/>
        </w:rPr>
        <w:tab/>
        <w:t>[st]</w:t>
      </w:r>
    </w:p>
    <w:p w14:paraId="79AA853E" w14:textId="77777777" w:rsidR="006F064D" w:rsidRDefault="006F064D" w:rsidP="006F064D">
      <w:pPr>
        <w:pStyle w:val="Kop4"/>
        <w:spacing w:before="0" w:after="0"/>
        <w:rPr>
          <w:rStyle w:val="MerkChar"/>
          <w:lang w:val="nl-BE"/>
        </w:rPr>
      </w:pPr>
      <w:r w:rsidRPr="005A5D2A">
        <w:rPr>
          <w:rStyle w:val="OptieChar"/>
          <w:lang w:val="nl-BE"/>
        </w:rPr>
        <w:t>#</w:t>
      </w:r>
      <w:r w:rsidRPr="002A55DF">
        <w:rPr>
          <w:rStyle w:val="Kop4Char"/>
        </w:rPr>
        <w:t>P</w:t>
      </w:r>
      <w:r>
        <w:rPr>
          <w:rStyle w:val="Kop4Char"/>
        </w:rPr>
        <w:t>2</w:t>
      </w:r>
      <w:r w:rsidRPr="002A55DF">
        <w:rPr>
          <w:rStyle w:val="Kop4Char"/>
        </w:rPr>
        <w:tab/>
      </w:r>
      <w:r>
        <w:rPr>
          <w:rStyle w:val="Kop4Char"/>
        </w:rPr>
        <w:t>Ventilerende</w:t>
      </w:r>
      <w:r w:rsidRPr="002A55DF">
        <w:rPr>
          <w:rStyle w:val="Kop4Char"/>
        </w:rPr>
        <w:t xml:space="preserve"> </w:t>
      </w:r>
      <w:r>
        <w:rPr>
          <w:rStyle w:val="Kop4Char"/>
        </w:rPr>
        <w:t xml:space="preserve">sectie </w:t>
      </w:r>
      <w:r w:rsidRPr="002A55DF">
        <w:rPr>
          <w:rStyle w:val="Kop4Char"/>
        </w:rPr>
        <w:t>[</w:t>
      </w:r>
      <w:r>
        <w:rPr>
          <w:rStyle w:val="Kop4Char"/>
        </w:rPr>
        <w:t>afmetingen</w:t>
      </w:r>
      <w:r w:rsidRPr="002A55DF">
        <w:rPr>
          <w:rStyle w:val="Kop4Char"/>
        </w:rPr>
        <w:t>]</w:t>
      </w:r>
      <w:r w:rsidRPr="005A5D2A">
        <w:rPr>
          <w:rStyle w:val="MerkChar"/>
          <w:lang w:val="nl-BE"/>
        </w:rPr>
        <w:t xml:space="preserve"> </w:t>
      </w:r>
      <w:r w:rsidRPr="002A55DF">
        <w:rPr>
          <w:rStyle w:val="Kop4Char"/>
        </w:rPr>
        <w:t>[</w:t>
      </w:r>
      <w:r>
        <w:rPr>
          <w:rStyle w:val="Kop4Char"/>
        </w:rPr>
        <w:t>type beglazing</w:t>
      </w:r>
      <w:r w:rsidRPr="002A55DF">
        <w:rPr>
          <w:rStyle w:val="Kop4Char"/>
        </w:rPr>
        <w:t>]</w:t>
      </w:r>
      <w:r>
        <w:rPr>
          <w:rStyle w:val="MerkChar"/>
          <w:lang w:val="nl-BE"/>
        </w:rPr>
        <w:tab/>
      </w:r>
      <w:r w:rsidRPr="005A5D2A">
        <w:rPr>
          <w:rStyle w:val="MeetChar"/>
          <w:lang w:val="nl-BE"/>
        </w:rPr>
        <w:t>VH</w:t>
      </w:r>
      <w:r w:rsidRPr="005A5D2A">
        <w:rPr>
          <w:rStyle w:val="MeetChar"/>
          <w:lang w:val="nl-BE"/>
        </w:rPr>
        <w:tab/>
        <w:t>[st]</w:t>
      </w:r>
    </w:p>
    <w:p w14:paraId="1DC6A2E2" w14:textId="77777777" w:rsidR="006F064D" w:rsidRDefault="006F064D" w:rsidP="006F064D">
      <w:pPr>
        <w:pStyle w:val="Kop4"/>
        <w:spacing w:before="0" w:after="0"/>
        <w:rPr>
          <w:rStyle w:val="MerkChar"/>
          <w:lang w:val="nl-BE"/>
        </w:rPr>
      </w:pPr>
      <w:r w:rsidRPr="005A5D2A">
        <w:rPr>
          <w:rStyle w:val="OptieChar"/>
          <w:lang w:val="nl-BE"/>
        </w:rPr>
        <w:t>#</w:t>
      </w:r>
      <w:r w:rsidRPr="002A55DF">
        <w:rPr>
          <w:rStyle w:val="Kop4Char"/>
        </w:rPr>
        <w:t>P</w:t>
      </w:r>
      <w:r>
        <w:rPr>
          <w:rStyle w:val="Kop4Char"/>
        </w:rPr>
        <w:t>3</w:t>
      </w:r>
      <w:r w:rsidRPr="002A55DF">
        <w:rPr>
          <w:rStyle w:val="Kop4Char"/>
        </w:rPr>
        <w:tab/>
      </w:r>
      <w:r>
        <w:rPr>
          <w:rStyle w:val="Kop4Char"/>
        </w:rPr>
        <w:t>Vaste, inbraakwerende</w:t>
      </w:r>
      <w:r w:rsidRPr="002A55DF">
        <w:rPr>
          <w:rStyle w:val="Kop4Char"/>
        </w:rPr>
        <w:t xml:space="preserve"> </w:t>
      </w:r>
      <w:r>
        <w:rPr>
          <w:rStyle w:val="Kop4Char"/>
        </w:rPr>
        <w:t xml:space="preserve">sectie </w:t>
      </w:r>
      <w:r w:rsidRPr="002A55DF">
        <w:rPr>
          <w:rStyle w:val="Kop4Char"/>
        </w:rPr>
        <w:t>[</w:t>
      </w:r>
      <w:r>
        <w:rPr>
          <w:rStyle w:val="Kop4Char"/>
        </w:rPr>
        <w:t>afmetingen</w:t>
      </w:r>
      <w:r w:rsidRPr="002A55DF">
        <w:rPr>
          <w:rStyle w:val="Kop4Char"/>
        </w:rPr>
        <w:t>]</w:t>
      </w:r>
      <w:r w:rsidRPr="005A5D2A">
        <w:rPr>
          <w:rStyle w:val="MerkChar"/>
          <w:lang w:val="nl-BE"/>
        </w:rPr>
        <w:t xml:space="preserve"> </w:t>
      </w:r>
      <w:r w:rsidRPr="002A55DF">
        <w:rPr>
          <w:rStyle w:val="Kop4Char"/>
        </w:rPr>
        <w:t>[</w:t>
      </w:r>
      <w:r>
        <w:rPr>
          <w:rStyle w:val="Kop4Char"/>
        </w:rPr>
        <w:t>type beglazing</w:t>
      </w:r>
      <w:r w:rsidRPr="002A55DF">
        <w:rPr>
          <w:rStyle w:val="Kop4Char"/>
        </w:rPr>
        <w:t>]</w:t>
      </w:r>
      <w:r>
        <w:rPr>
          <w:rStyle w:val="MerkChar"/>
          <w:lang w:val="nl-BE"/>
        </w:rPr>
        <w:tab/>
      </w:r>
      <w:r w:rsidRPr="005A5D2A">
        <w:rPr>
          <w:rStyle w:val="MeetChar"/>
          <w:lang w:val="nl-BE"/>
        </w:rPr>
        <w:t>VH</w:t>
      </w:r>
      <w:r w:rsidRPr="005A5D2A">
        <w:rPr>
          <w:rStyle w:val="MeetChar"/>
          <w:lang w:val="nl-BE"/>
        </w:rPr>
        <w:tab/>
        <w:t>[st]</w:t>
      </w:r>
    </w:p>
    <w:p w14:paraId="686383DA" w14:textId="77777777" w:rsidR="006F064D" w:rsidRDefault="006F064D" w:rsidP="006F064D">
      <w:pPr>
        <w:pStyle w:val="Kop4"/>
        <w:spacing w:before="0" w:after="0"/>
        <w:rPr>
          <w:rStyle w:val="MerkChar"/>
          <w:lang w:val="nl-BE"/>
        </w:rPr>
      </w:pPr>
      <w:r w:rsidRPr="005A5D2A">
        <w:rPr>
          <w:rStyle w:val="OptieChar"/>
          <w:lang w:val="nl-BE"/>
        </w:rPr>
        <w:t>#</w:t>
      </w:r>
      <w:r w:rsidRPr="002A55DF">
        <w:rPr>
          <w:rStyle w:val="Kop4Char"/>
        </w:rPr>
        <w:t>P</w:t>
      </w:r>
      <w:r>
        <w:rPr>
          <w:rStyle w:val="Kop4Char"/>
        </w:rPr>
        <w:t>4</w:t>
      </w:r>
      <w:r w:rsidRPr="002A55DF">
        <w:rPr>
          <w:rStyle w:val="Kop4Char"/>
        </w:rPr>
        <w:tab/>
      </w:r>
      <w:r w:rsidR="00BC417C">
        <w:rPr>
          <w:rStyle w:val="Kop4Char"/>
        </w:rPr>
        <w:t>…</w:t>
      </w:r>
    </w:p>
    <w:p w14:paraId="4CC63489" w14:textId="77777777" w:rsidR="006F064D" w:rsidRPr="00C33820" w:rsidRDefault="00D1150B" w:rsidP="006F064D">
      <w:pPr>
        <w:pStyle w:val="Lijn"/>
      </w:pPr>
      <w:r>
        <w:rPr>
          <w:noProof/>
        </w:rPr>
      </w:r>
      <w:r w:rsidR="00D1150B">
        <w:rPr>
          <w:noProof/>
        </w:rPr>
        <w:pict w14:anchorId="1A630783">
          <v:rect id="_x0000_i1030" alt="" style="width:453.6pt;height:.05pt;mso-width-percent:0;mso-height-percent:0;mso-width-percent:0;mso-height-percent:0" o:hralign="center" o:hrstd="t" o:hr="t" fillcolor="#aca899" stroked="f"/>
        </w:pict>
      </w:r>
    </w:p>
    <w:p w14:paraId="6ADA4CA6" w14:textId="77777777" w:rsidR="006F064D" w:rsidRPr="00D62BFB" w:rsidRDefault="006F064D" w:rsidP="006F064D">
      <w:pPr>
        <w:pStyle w:val="Kop1"/>
        <w:rPr>
          <w:lang w:val="nl-BE"/>
        </w:rPr>
      </w:pPr>
      <w:r>
        <w:rPr>
          <w:lang w:val="nl-BE"/>
        </w:rPr>
        <w:t>Normen en referentiedocumenten</w:t>
      </w:r>
    </w:p>
    <w:p w14:paraId="53BB7730" w14:textId="77777777" w:rsidR="00BC417C" w:rsidRPr="00C33820" w:rsidRDefault="00D1150B" w:rsidP="00BC417C">
      <w:pPr>
        <w:pStyle w:val="Lijn"/>
      </w:pPr>
      <w:r>
        <w:rPr>
          <w:noProof/>
        </w:rPr>
      </w:r>
      <w:r w:rsidR="00D1150B">
        <w:rPr>
          <w:noProof/>
        </w:rPr>
        <w:pict w14:anchorId="53850DBD">
          <v:rect id="_x0000_i1031" alt="" style="width:453.6pt;height:.05pt;mso-width-percent:0;mso-height-percent:0;mso-width-percent:0;mso-height-percent:0" o:hralign="center" o:hrstd="t" o:hr="t" fillcolor="#aca899" stroked="f"/>
        </w:pict>
      </w:r>
    </w:p>
    <w:p w14:paraId="59D84214" w14:textId="77777777" w:rsidR="00BC417C" w:rsidRDefault="00BC417C" w:rsidP="00BC417C">
      <w:pPr>
        <w:pStyle w:val="Kop8"/>
        <w:spacing w:before="0" w:after="0"/>
        <w:rPr>
          <w:lang w:val="nl-BE"/>
        </w:rPr>
      </w:pPr>
      <w:r w:rsidRPr="006D5C26">
        <w:rPr>
          <w:lang w:val="nl-BE"/>
        </w:rPr>
        <w:t>.30.1</w:t>
      </w:r>
      <w:r>
        <w:rPr>
          <w:lang w:val="nl-BE"/>
        </w:rPr>
        <w:t>2</w:t>
      </w:r>
      <w:r w:rsidRPr="006D5C26">
        <w:rPr>
          <w:lang w:val="nl-BE"/>
        </w:rPr>
        <w:t>.</w:t>
      </w:r>
      <w:r w:rsidRPr="006D5C26">
        <w:rPr>
          <w:lang w:val="nl-BE"/>
        </w:rPr>
        <w:tab/>
      </w:r>
      <w:r>
        <w:rPr>
          <w:lang w:val="nl-BE"/>
        </w:rPr>
        <w:t>Leverbare types</w:t>
      </w:r>
      <w:r w:rsidRPr="006D5C26">
        <w:rPr>
          <w:lang w:val="nl-BE"/>
        </w:rPr>
        <w:t>:</w:t>
      </w:r>
    </w:p>
    <w:p w14:paraId="586BEAB5" w14:textId="77777777" w:rsidR="00BC417C" w:rsidRDefault="00BC417C" w:rsidP="00BC417C">
      <w:pPr>
        <w:pStyle w:val="83Normen"/>
      </w:pPr>
      <w:r w:rsidRPr="00A207D6">
        <w:rPr>
          <w:color w:val="FF0000"/>
          <w:lang w:val="nl-BE"/>
        </w:rPr>
        <w:t>&gt;</w:t>
      </w:r>
      <w:r w:rsidRPr="00A207D6">
        <w:rPr>
          <w:color w:val="FF0000"/>
          <w:lang w:val="nl-BE"/>
        </w:rPr>
        <w:tab/>
      </w:r>
      <w:r>
        <w:t>E</w:t>
      </w:r>
      <w:r w:rsidRPr="00A207D6">
        <w:t xml:space="preserve">N </w:t>
      </w:r>
      <w:r>
        <w:t>1627</w:t>
      </w:r>
      <w:r w:rsidRPr="00A207D6">
        <w:t>:20</w:t>
      </w:r>
      <w:r>
        <w:t>21</w:t>
      </w:r>
      <w:r w:rsidRPr="00A207D6">
        <w:t xml:space="preserve"> - </w:t>
      </w:r>
      <w:r w:rsidRPr="00B42A1B">
        <w:t>Deuren, ramen, vliesgevels, traliehekken en luiken - Inbraakwerendheid - Eisen en classificatie</w:t>
      </w:r>
      <w:r>
        <w:t>.</w:t>
      </w:r>
    </w:p>
    <w:p w14:paraId="3F17FBBE" w14:textId="77777777" w:rsidR="00BC417C" w:rsidRDefault="00BC417C" w:rsidP="00BC417C">
      <w:pPr>
        <w:pStyle w:val="83Normen"/>
      </w:pPr>
      <w:r w:rsidRPr="00A207D6">
        <w:rPr>
          <w:color w:val="FF0000"/>
          <w:lang w:val="nl-BE"/>
        </w:rPr>
        <w:t>&gt;</w:t>
      </w:r>
      <w:r w:rsidRPr="00A207D6">
        <w:rPr>
          <w:color w:val="FF0000"/>
          <w:lang w:val="nl-BE"/>
        </w:rPr>
        <w:tab/>
      </w:r>
      <w:r>
        <w:t>NE</w:t>
      </w:r>
      <w:r w:rsidRPr="00A207D6">
        <w:t xml:space="preserve">N </w:t>
      </w:r>
      <w:r>
        <w:t>5096</w:t>
      </w:r>
      <w:r w:rsidRPr="00A207D6">
        <w:t>:20</w:t>
      </w:r>
      <w:r>
        <w:t>22</w:t>
      </w:r>
      <w:r w:rsidRPr="00A207D6">
        <w:t xml:space="preserve"> - </w:t>
      </w:r>
      <w:r w:rsidRPr="0099111D">
        <w:t>Inbraakwerendheid - Dak- of gevelelementen met deuren, ramen, luiken en vaste vullingen - Eisen, classificatie en beproevingsmethoden</w:t>
      </w:r>
      <w:r>
        <w:t>…</w:t>
      </w:r>
    </w:p>
    <w:p w14:paraId="162187A3" w14:textId="77777777" w:rsidR="00BC417C" w:rsidRDefault="00BC417C" w:rsidP="00BC417C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</w:t>
      </w:r>
      <w:r>
        <w:rPr>
          <w:lang w:val="nl-BE"/>
        </w:rPr>
        <w:t>1</w:t>
      </w:r>
      <w:r w:rsidRPr="00676838">
        <w:rPr>
          <w:lang w:val="nl-BE"/>
        </w:rPr>
        <w:t>.</w:t>
      </w:r>
      <w:r>
        <w:rPr>
          <w:lang w:val="nl-BE"/>
        </w:rPr>
        <w:t>32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>
        <w:rPr>
          <w:lang w:val="nl-BE"/>
        </w:rPr>
        <w:t xml:space="preserve"> koepel/glasplaat</w:t>
      </w:r>
      <w:r w:rsidRPr="00676838">
        <w:rPr>
          <w:lang w:val="nl-BE"/>
        </w:rPr>
        <w:t>:</w:t>
      </w:r>
    </w:p>
    <w:p w14:paraId="1F5D2300" w14:textId="77777777" w:rsidR="00BC417C" w:rsidRDefault="00BC417C" w:rsidP="00BC417C">
      <w:pPr>
        <w:pStyle w:val="83Kenm"/>
        <w:spacing w:before="0" w:after="0"/>
        <w:rPr>
          <w:lang w:val="nl-BE"/>
        </w:rPr>
      </w:pPr>
      <w:r>
        <w:rPr>
          <w:lang w:val="nl-BE"/>
        </w:rPr>
        <w:t xml:space="preserve">ook maatwerk mogelijk.  </w:t>
      </w:r>
    </w:p>
    <w:p w14:paraId="531485F9" w14:textId="77777777" w:rsidR="00BC417C" w:rsidRDefault="00BC417C" w:rsidP="00BC417C">
      <w:pPr>
        <w:pStyle w:val="83ProM"/>
      </w:pPr>
      <w:r>
        <w:t>Pro Memorie:</w:t>
      </w:r>
    </w:p>
    <w:p w14:paraId="55648C87" w14:textId="77777777" w:rsidR="00BC417C" w:rsidRDefault="00BC417C" w:rsidP="00BC417C">
      <w:pPr>
        <w:pStyle w:val="83ProM"/>
      </w:pPr>
      <w:r>
        <w:t>Leveringstoleranties; de fabrikant kan koepels leveren met volgende afmetingen;</w:t>
      </w:r>
    </w:p>
    <w:p w14:paraId="0D70068A" w14:textId="77777777" w:rsidR="00BC417C" w:rsidRDefault="00BC417C" w:rsidP="00BC417C">
      <w:pPr>
        <w:pStyle w:val="83ProM"/>
      </w:pPr>
      <w:r>
        <w:t>Vaste lichtstraten:  lengte en de breedte zijn minimaal 250 mm en maximaal 3000 mm.</w:t>
      </w:r>
    </w:p>
    <w:p w14:paraId="1DB79A67" w14:textId="77777777" w:rsidR="00BC417C" w:rsidRDefault="00BC417C" w:rsidP="00BC417C">
      <w:pPr>
        <w:pStyle w:val="83ProM"/>
      </w:pPr>
      <w:r>
        <w:t>Ventilerende lichtstraten:  lengte en de breedte zijn minimaal 600 mm en maximaal 3000 mm.</w:t>
      </w:r>
    </w:p>
    <w:p w14:paraId="68FA0A9D" w14:textId="77777777" w:rsidR="00BC417C" w:rsidRDefault="00BC417C" w:rsidP="00BC417C">
      <w:pPr>
        <w:pStyle w:val="83Normen"/>
      </w:pPr>
      <w:r w:rsidRPr="00A207D6">
        <w:rPr>
          <w:color w:val="FF0000"/>
          <w:lang w:val="nl-BE"/>
        </w:rPr>
        <w:t>&gt;</w:t>
      </w:r>
      <w:r w:rsidRPr="00A207D6">
        <w:rPr>
          <w:color w:val="FF0000"/>
          <w:lang w:val="nl-BE"/>
        </w:rPr>
        <w:tab/>
      </w:r>
      <w:r>
        <w:t>NEN-E</w:t>
      </w:r>
      <w:r w:rsidRPr="00A207D6">
        <w:t xml:space="preserve">N </w:t>
      </w:r>
      <w:r>
        <w:t>410</w:t>
      </w:r>
      <w:r w:rsidRPr="00A207D6">
        <w:t>:20</w:t>
      </w:r>
      <w:r>
        <w:t>11</w:t>
      </w:r>
      <w:r w:rsidRPr="00A207D6">
        <w:t xml:space="preserve"> -</w:t>
      </w:r>
      <w:r>
        <w:t xml:space="preserve"> </w:t>
      </w:r>
      <w:r w:rsidRPr="00B42A1B">
        <w:t>Glas voor gebouwen - Bepaling van de toetredingseigenschappen voor licht en zon van glas</w:t>
      </w:r>
      <w:r>
        <w:t xml:space="preserve"> (ICS </w:t>
      </w:r>
      <w:r w:rsidRPr="00B42A1B">
        <w:t>81.040.20</w:t>
      </w:r>
      <w:r>
        <w:t>)</w:t>
      </w:r>
    </w:p>
    <w:p w14:paraId="5B7606D8" w14:textId="77777777" w:rsidR="00BC417C" w:rsidRDefault="00BC417C" w:rsidP="00BC417C">
      <w:pPr>
        <w:pStyle w:val="83Normen"/>
      </w:pPr>
      <w:r w:rsidRPr="00A207D6">
        <w:rPr>
          <w:color w:val="FF0000"/>
          <w:lang w:val="nl-BE"/>
        </w:rPr>
        <w:t>&gt;</w:t>
      </w:r>
      <w:r w:rsidRPr="00A207D6">
        <w:rPr>
          <w:color w:val="FF0000"/>
          <w:lang w:val="nl-BE"/>
        </w:rPr>
        <w:tab/>
      </w:r>
      <w:r>
        <w:t>NEN-E</w:t>
      </w:r>
      <w:r w:rsidRPr="00A207D6">
        <w:t xml:space="preserve">N </w:t>
      </w:r>
      <w:r>
        <w:t>673</w:t>
      </w:r>
      <w:r w:rsidRPr="00A207D6">
        <w:t>:20</w:t>
      </w:r>
      <w:r>
        <w:t>11</w:t>
      </w:r>
      <w:r w:rsidRPr="00A207D6">
        <w:t xml:space="preserve"> -</w:t>
      </w:r>
      <w:r>
        <w:t xml:space="preserve"> </w:t>
      </w:r>
      <w:r w:rsidRPr="00B42A1B">
        <w:t xml:space="preserve">Glas voor gebouwen - Bepaling van de warmtedoorgangscoëfficiënt (U-waarde) - Berekeningsmethode </w:t>
      </w:r>
      <w:r>
        <w:t xml:space="preserve">(ICS </w:t>
      </w:r>
      <w:r w:rsidRPr="00B42A1B">
        <w:t>81.040.20</w:t>
      </w:r>
      <w:r>
        <w:t>)</w:t>
      </w:r>
    </w:p>
    <w:p w14:paraId="59F17631" w14:textId="77777777" w:rsidR="00BC417C" w:rsidRDefault="00BC417C" w:rsidP="00BC417C">
      <w:pPr>
        <w:pStyle w:val="83Normen"/>
      </w:pPr>
      <w:r w:rsidRPr="00A207D6">
        <w:rPr>
          <w:color w:val="FF0000"/>
          <w:lang w:val="nl-BE"/>
        </w:rPr>
        <w:t>&gt;</w:t>
      </w:r>
      <w:r>
        <w:rPr>
          <w:color w:val="FF0000"/>
          <w:lang w:val="nl-BE"/>
        </w:rPr>
        <w:tab/>
      </w:r>
      <w:r>
        <w:t>NEN-</w:t>
      </w:r>
      <w:r w:rsidRPr="00B42A1B">
        <w:t>EN 12600</w:t>
      </w:r>
      <w:r>
        <w:t xml:space="preserve"> - </w:t>
      </w:r>
      <w:r w:rsidRPr="00B42A1B">
        <w:t>Glas voor gebouwen - Slingerproef - Stootbelastingproef en classificatie voor vlakglas</w:t>
      </w:r>
      <w:r>
        <w:t xml:space="preserve"> (ICS </w:t>
      </w:r>
      <w:r w:rsidRPr="00B42A1B">
        <w:t>81.040.20</w:t>
      </w:r>
      <w:r>
        <w:t>)</w:t>
      </w:r>
    </w:p>
    <w:p w14:paraId="1F501AF5" w14:textId="77777777" w:rsidR="006F064D" w:rsidRPr="00C33820" w:rsidRDefault="00D1150B" w:rsidP="006F064D">
      <w:pPr>
        <w:pStyle w:val="Lijn"/>
      </w:pPr>
      <w:r>
        <w:rPr>
          <w:noProof/>
        </w:rPr>
      </w:r>
      <w:r w:rsidR="00D1150B">
        <w:rPr>
          <w:noProof/>
        </w:rPr>
        <w:pict w14:anchorId="16D56F5D">
          <v:rect id="_x0000_i1032" alt="" style="width:453.6pt;height:.05pt;mso-width-percent:0;mso-height-percent:0;mso-width-percent:0;mso-height-percent:0" o:hralign="center" o:hrstd="t" o:hr="t" fillcolor="#aca899" stroked="f"/>
        </w:pict>
      </w:r>
    </w:p>
    <w:p w14:paraId="5F26E4B8" w14:textId="77777777" w:rsidR="006F064D" w:rsidRPr="00521EF0" w:rsidRDefault="006F064D" w:rsidP="006F064D">
      <w:pPr>
        <w:pStyle w:val="80"/>
        <w:spacing w:before="0" w:after="0"/>
        <w:rPr>
          <w:rStyle w:val="Merk"/>
        </w:rPr>
      </w:pPr>
      <w:r>
        <w:rPr>
          <w:rStyle w:val="Merk"/>
        </w:rPr>
        <w:t>VELUX COMMERCIAL</w:t>
      </w:r>
    </w:p>
    <w:p w14:paraId="72215E20" w14:textId="77777777" w:rsidR="006F064D" w:rsidRPr="00521EF0" w:rsidRDefault="006F064D" w:rsidP="006F064D">
      <w:pPr>
        <w:pStyle w:val="80"/>
        <w:spacing w:before="0" w:after="0"/>
      </w:pPr>
      <w:r>
        <w:t>Boulevard de l’Europe 121</w:t>
      </w:r>
    </w:p>
    <w:p w14:paraId="0524F86D" w14:textId="77777777" w:rsidR="006F064D" w:rsidRPr="00521EF0" w:rsidRDefault="006F064D" w:rsidP="006F064D">
      <w:pPr>
        <w:pStyle w:val="80"/>
        <w:spacing w:before="0" w:after="0"/>
      </w:pPr>
      <w:r>
        <w:t>1301 Bierges</w:t>
      </w:r>
    </w:p>
    <w:p w14:paraId="765B1861" w14:textId="77777777" w:rsidR="006F064D" w:rsidRPr="00521EF0" w:rsidRDefault="006F064D" w:rsidP="006F064D">
      <w:pPr>
        <w:pStyle w:val="80"/>
        <w:spacing w:before="0" w:after="0"/>
      </w:pPr>
      <w:r w:rsidRPr="00521EF0">
        <w:t>Tel.: +3</w:t>
      </w:r>
      <w:r>
        <w:t>2</w:t>
      </w:r>
      <w:r w:rsidRPr="00521EF0">
        <w:t xml:space="preserve"> (0)</w:t>
      </w:r>
      <w:r>
        <w:t>10 142091</w:t>
      </w:r>
    </w:p>
    <w:p w14:paraId="1FC33694" w14:textId="77777777" w:rsidR="006F064D" w:rsidRDefault="006F064D" w:rsidP="006F064D">
      <w:pPr>
        <w:pStyle w:val="80"/>
        <w:spacing w:before="0" w:after="0"/>
        <w:rPr>
          <w:lang w:val="fr-BE"/>
        </w:rPr>
      </w:pPr>
      <w:hyperlink r:id="rId9" w:history="1">
        <w:r w:rsidRPr="00044F2F">
          <w:rPr>
            <w:rStyle w:val="Hyperlink"/>
            <w:lang w:val="fr-BE"/>
          </w:rPr>
          <w:t>info@veluxcommercial.e</w:t>
        </w:r>
      </w:hyperlink>
    </w:p>
    <w:p w14:paraId="1F11907A" w14:textId="77777777" w:rsidR="006F064D" w:rsidRDefault="006F064D" w:rsidP="006F064D">
      <w:pPr>
        <w:pStyle w:val="80"/>
        <w:spacing w:before="0" w:after="0"/>
        <w:rPr>
          <w:lang w:val="fr-BE"/>
        </w:rPr>
      </w:pPr>
      <w:hyperlink r:id="rId10" w:history="1">
        <w:r w:rsidRPr="00044F2F">
          <w:rPr>
            <w:rStyle w:val="Hyperlink"/>
            <w:lang w:val="fr-BE"/>
          </w:rPr>
          <w:t>https://commercial.velux.be</w:t>
        </w:r>
      </w:hyperlink>
    </w:p>
    <w:p w14:paraId="7FE06172" w14:textId="77777777" w:rsidR="006F064D" w:rsidRDefault="006F064D" w:rsidP="006F064D">
      <w:pPr>
        <w:pStyle w:val="80"/>
        <w:spacing w:before="0" w:after="0"/>
        <w:rPr>
          <w:lang w:val="fr-BE"/>
        </w:rPr>
      </w:pPr>
    </w:p>
    <w:p w14:paraId="5E075D68" w14:textId="77777777" w:rsidR="006F064D" w:rsidRPr="00676838" w:rsidRDefault="006F064D" w:rsidP="006F064D">
      <w:pPr>
        <w:pStyle w:val="Lijn"/>
        <w:spacing w:before="0" w:after="0"/>
        <w:ind w:left="0"/>
      </w:pPr>
    </w:p>
    <w:p w14:paraId="5B973685" w14:textId="77777777" w:rsidR="00BF55B4" w:rsidRPr="001F2295" w:rsidRDefault="00BF55B4" w:rsidP="006F064D">
      <w:pPr>
        <w:pStyle w:val="Kop6"/>
        <w:spacing w:before="0" w:after="0"/>
        <w:rPr>
          <w:lang w:val="nl-BE"/>
        </w:rPr>
      </w:pPr>
    </w:p>
    <w:sectPr w:rsidR="00BF55B4" w:rsidRPr="001F2295" w:rsidSect="00237497">
      <w:headerReference w:type="default" r:id="rId11"/>
      <w:footerReference w:type="default" r:id="rId12"/>
      <w:pgSz w:w="11906" w:h="16838"/>
      <w:pgMar w:top="1417" w:right="1417" w:bottom="1417" w:left="1417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773A8" w14:textId="77777777" w:rsidR="00085203" w:rsidRDefault="00085203" w:rsidP="009976D7">
      <w:r>
        <w:separator/>
      </w:r>
    </w:p>
  </w:endnote>
  <w:endnote w:type="continuationSeparator" w:id="0">
    <w:p w14:paraId="1FC6F1A3" w14:textId="77777777" w:rsidR="00085203" w:rsidRDefault="00085203" w:rsidP="0099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C8761" w14:textId="77777777" w:rsidR="00704DDC" w:rsidRPr="00676838" w:rsidRDefault="00840418" w:rsidP="00704DDC">
    <w:pPr>
      <w:pStyle w:val="Lijn"/>
    </w:pPr>
    <w:r>
      <w:rPr>
        <w:noProof/>
      </w:rPr>
      <mc:AlternateContent>
        <mc:Choice Requires="wps">
          <w:drawing>
            <wp:inline distT="0" distB="0" distL="0" distR="0" wp14:anchorId="3C3F51EE" wp14:editId="6436EF33">
              <wp:extent cx="6238875" cy="19050"/>
              <wp:effectExtent l="0" t="0" r="0" b="0"/>
              <wp:docPr id="1259136859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38875" cy="19050"/>
                      </a:xfrm>
                      <a:prstGeom prst="rect">
                        <a:avLst/>
                      </a:prstGeom>
                      <a:solidFill>
                        <a:srgbClr val="ACA8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6A5AEF5" id="Rectangle 13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<v:path arrowok="t"/>
              <w10:anchorlock/>
            </v:rect>
          </w:pict>
        </mc:Fallback>
      </mc:AlternateContent>
    </w:r>
  </w:p>
  <w:p w14:paraId="164272CD" w14:textId="1FD29CAC" w:rsidR="009976D7" w:rsidRPr="007D5B19" w:rsidRDefault="009976D7" w:rsidP="009976D7">
    <w:pPr>
      <w:tabs>
        <w:tab w:val="center" w:pos="3969"/>
        <w:tab w:val="right" w:pos="8505"/>
      </w:tabs>
      <w:ind w:left="-851"/>
      <w:rPr>
        <w:rFonts w:ascii="Arial" w:hAnsi="Arial" w:cs="Arial"/>
        <w:sz w:val="16"/>
        <w:lang w:val="en-US"/>
      </w:rPr>
    </w:pPr>
    <w:r w:rsidRPr="007D5B19">
      <w:rPr>
        <w:rFonts w:ascii="Arial" w:hAnsi="Arial" w:cs="Arial"/>
        <w:sz w:val="16"/>
        <w:lang w:val="en-US"/>
      </w:rPr>
      <w:t>Copyri</w:t>
    </w:r>
    <w:r>
      <w:rPr>
        <w:rFonts w:ascii="Arial" w:hAnsi="Arial" w:cs="Arial"/>
        <w:sz w:val="16"/>
        <w:lang w:val="en-US"/>
      </w:rPr>
      <w:t>ght© Cobosystems 20</w:t>
    </w:r>
    <w:r w:rsidR="00237497">
      <w:rPr>
        <w:rFonts w:ascii="Arial" w:hAnsi="Arial" w:cs="Arial"/>
        <w:sz w:val="16"/>
        <w:lang w:val="en-US"/>
      </w:rPr>
      <w:t>25</w:t>
    </w:r>
    <w:r>
      <w:rPr>
        <w:rFonts w:ascii="Arial" w:hAnsi="Arial" w:cs="Arial"/>
        <w:sz w:val="16"/>
        <w:lang w:val="en-US"/>
      </w:rPr>
      <w:tab/>
      <w:t>Fabrikant</w:t>
    </w:r>
    <w:r w:rsidRPr="007D5B19">
      <w:rPr>
        <w:rFonts w:ascii="Arial" w:hAnsi="Arial" w:cs="Arial"/>
        <w:sz w:val="16"/>
        <w:lang w:val="en-US"/>
      </w:rPr>
      <w:t>Bestek</w:t>
    </w:r>
    <w:r w:rsidRPr="007D5B19">
      <w:rPr>
        <w:rFonts w:ascii="Arial" w:hAnsi="Arial" w:cs="Arial"/>
        <w:sz w:val="16"/>
        <w:lang w:val="en-US"/>
      </w:rPr>
      <w:tab/>
    </w:r>
    <w:r w:rsidRPr="007D5B19">
      <w:rPr>
        <w:rFonts w:ascii="Arial" w:hAnsi="Arial" w:cs="Arial"/>
        <w:sz w:val="16"/>
      </w:rPr>
      <w:fldChar w:fldCharType="begin"/>
    </w:r>
    <w:r w:rsidRPr="007D5B19">
      <w:rPr>
        <w:rFonts w:ascii="Arial" w:hAnsi="Arial" w:cs="Arial"/>
        <w:sz w:val="16"/>
      </w:rPr>
      <w:instrText xml:space="preserve"> DATE \@ "yyyy MM dd" </w:instrText>
    </w:r>
    <w:r w:rsidRPr="007D5B19">
      <w:rPr>
        <w:rFonts w:ascii="Arial" w:hAnsi="Arial" w:cs="Arial"/>
        <w:sz w:val="16"/>
      </w:rPr>
      <w:fldChar w:fldCharType="separate"/>
    </w:r>
    <w:r w:rsidR="00D1150B">
      <w:rPr>
        <w:rFonts w:ascii="Arial" w:hAnsi="Arial" w:cs="Arial"/>
        <w:noProof/>
        <w:sz w:val="16"/>
      </w:rPr>
      <w:t>2025 10 08</w:t>
    </w:r>
    <w:r w:rsidRPr="007D5B19">
      <w:rPr>
        <w:rFonts w:ascii="Arial" w:hAnsi="Arial" w:cs="Arial"/>
        <w:sz w:val="16"/>
      </w:rPr>
      <w:fldChar w:fldCharType="end"/>
    </w:r>
    <w:r w:rsidRPr="007D5B19">
      <w:rPr>
        <w:rFonts w:ascii="Arial" w:hAnsi="Arial" w:cs="Arial"/>
        <w:sz w:val="16"/>
        <w:lang w:val="en-US"/>
      </w:rPr>
      <w:t xml:space="preserve">  -  </w:t>
    </w:r>
    <w:r w:rsidRPr="007D5B19">
      <w:rPr>
        <w:rFonts w:ascii="Arial" w:hAnsi="Arial" w:cs="Arial"/>
        <w:sz w:val="16"/>
      </w:rPr>
      <w:fldChar w:fldCharType="begin"/>
    </w:r>
    <w:r w:rsidRPr="007D5B19">
      <w:rPr>
        <w:rFonts w:ascii="Arial" w:hAnsi="Arial" w:cs="Arial"/>
        <w:sz w:val="16"/>
      </w:rPr>
      <w:instrText xml:space="preserve"> TIME \@ "H:mm" </w:instrText>
    </w:r>
    <w:r w:rsidRPr="007D5B19">
      <w:rPr>
        <w:rFonts w:ascii="Arial" w:hAnsi="Arial" w:cs="Arial"/>
        <w:sz w:val="16"/>
      </w:rPr>
      <w:fldChar w:fldCharType="separate"/>
    </w:r>
    <w:r w:rsidR="00D1150B">
      <w:rPr>
        <w:rFonts w:ascii="Arial" w:hAnsi="Arial" w:cs="Arial"/>
        <w:noProof/>
        <w:sz w:val="16"/>
      </w:rPr>
      <w:t>8:52</w:t>
    </w:r>
    <w:r w:rsidRPr="007D5B19">
      <w:rPr>
        <w:rFonts w:ascii="Arial" w:hAnsi="Arial" w:cs="Arial"/>
        <w:sz w:val="16"/>
      </w:rPr>
      <w:fldChar w:fldCharType="end"/>
    </w:r>
  </w:p>
  <w:p w14:paraId="0E3ADECB" w14:textId="4A3D8D83" w:rsidR="009976D7" w:rsidRPr="007D5B19" w:rsidRDefault="009976D7" w:rsidP="009976D7">
    <w:pPr>
      <w:tabs>
        <w:tab w:val="center" w:pos="3969"/>
        <w:tab w:val="right" w:pos="8505"/>
      </w:tabs>
      <w:rPr>
        <w:rFonts w:ascii="Arial" w:hAnsi="Arial" w:cs="Arial"/>
        <w:sz w:val="16"/>
        <w:lang w:val="en-US"/>
      </w:rPr>
    </w:pPr>
    <w:r w:rsidRPr="007D5B19">
      <w:rPr>
        <w:rFonts w:ascii="Arial" w:hAnsi="Arial" w:cs="Arial"/>
        <w:sz w:val="16"/>
        <w:lang w:val="en-US"/>
      </w:rPr>
      <w:tab/>
    </w:r>
    <w:r w:rsidR="00237497">
      <w:rPr>
        <w:rFonts w:ascii="Arial" w:hAnsi="Arial" w:cs="Arial"/>
        <w:sz w:val="16"/>
        <w:lang w:val="en-US"/>
      </w:rPr>
      <w:t>VELUX COMMERCIAL</w:t>
    </w:r>
    <w:r w:rsidRPr="007D5B19">
      <w:rPr>
        <w:rFonts w:ascii="Arial" w:hAnsi="Arial" w:cs="Arial"/>
        <w:sz w:val="16"/>
        <w:lang w:val="en-US"/>
      </w:rPr>
      <w:t xml:space="preserve"> </w:t>
    </w:r>
    <w:r w:rsidR="00903A12">
      <w:rPr>
        <w:rFonts w:ascii="Arial" w:hAnsi="Arial" w:cs="Arial"/>
        <w:sz w:val="16"/>
        <w:lang w:val="en-US"/>
      </w:rPr>
      <w:t>7</w:t>
    </w:r>
    <w:r w:rsidR="003D57D1">
      <w:rPr>
        <w:rFonts w:ascii="Arial" w:hAnsi="Arial" w:cs="Arial"/>
        <w:sz w:val="16"/>
        <w:lang w:val="en-US"/>
      </w:rPr>
      <w:t>-</w:t>
    </w:r>
    <w:r w:rsidR="00903A12">
      <w:rPr>
        <w:rFonts w:ascii="Arial" w:hAnsi="Arial" w:cs="Arial"/>
        <w:sz w:val="16"/>
        <w:lang w:val="en-US"/>
      </w:rPr>
      <w:t>10</w:t>
    </w:r>
    <w:r w:rsidR="003D57D1">
      <w:rPr>
        <w:rFonts w:ascii="Arial" w:hAnsi="Arial" w:cs="Arial"/>
        <w:sz w:val="16"/>
        <w:lang w:val="en-US"/>
      </w:rPr>
      <w:t>-</w:t>
    </w:r>
    <w:r w:rsidRPr="007D5B19">
      <w:rPr>
        <w:rFonts w:ascii="Arial" w:hAnsi="Arial" w:cs="Arial"/>
        <w:sz w:val="16"/>
        <w:lang w:val="en-US"/>
      </w:rPr>
      <w:t>20</w:t>
    </w:r>
    <w:r w:rsidR="00237497">
      <w:rPr>
        <w:rFonts w:ascii="Arial" w:hAnsi="Arial" w:cs="Arial"/>
        <w:sz w:val="16"/>
        <w:lang w:val="en-US"/>
      </w:rPr>
      <w:t>25</w:t>
    </w:r>
    <w:r w:rsidRPr="007D5B19">
      <w:rPr>
        <w:rFonts w:ascii="Arial" w:hAnsi="Arial" w:cs="Arial"/>
        <w:sz w:val="16"/>
        <w:lang w:val="en-US"/>
      </w:rPr>
      <w:tab/>
    </w:r>
    <w:r w:rsidRPr="007D5B19">
      <w:rPr>
        <w:rFonts w:ascii="Arial" w:hAnsi="Arial" w:cs="Arial"/>
        <w:sz w:val="16"/>
      </w:rPr>
      <w:fldChar w:fldCharType="begin"/>
    </w:r>
    <w:r w:rsidRPr="007D5B19">
      <w:rPr>
        <w:rFonts w:ascii="Arial" w:hAnsi="Arial" w:cs="Arial"/>
        <w:sz w:val="16"/>
        <w:lang w:val="en-US"/>
      </w:rPr>
      <w:instrText xml:space="preserve"> PAGE </w:instrText>
    </w:r>
    <w:r w:rsidRPr="007D5B19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  <w:lang w:val="en-US"/>
      </w:rPr>
      <w:t>1</w:t>
    </w:r>
    <w:r w:rsidRPr="007D5B19">
      <w:rPr>
        <w:rFonts w:ascii="Arial" w:hAnsi="Arial" w:cs="Arial"/>
        <w:sz w:val="16"/>
      </w:rPr>
      <w:fldChar w:fldCharType="end"/>
    </w:r>
    <w:r w:rsidRPr="007D5B19">
      <w:rPr>
        <w:rFonts w:ascii="Arial" w:hAnsi="Arial" w:cs="Arial"/>
        <w:sz w:val="16"/>
        <w:lang w:val="en-US"/>
      </w:rPr>
      <w:t>/</w:t>
    </w:r>
    <w:r w:rsidRPr="007D5B19">
      <w:rPr>
        <w:rFonts w:ascii="Arial" w:hAnsi="Arial" w:cs="Arial"/>
        <w:sz w:val="16"/>
      </w:rPr>
      <w:fldChar w:fldCharType="begin"/>
    </w:r>
    <w:r w:rsidRPr="007D5B19">
      <w:rPr>
        <w:rFonts w:ascii="Arial" w:hAnsi="Arial" w:cs="Arial"/>
        <w:sz w:val="16"/>
        <w:lang w:val="en-US"/>
      </w:rPr>
      <w:instrText xml:space="preserve"> NUMPAGES </w:instrText>
    </w:r>
    <w:r w:rsidRPr="007D5B19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  <w:lang w:val="en-US"/>
      </w:rPr>
      <w:t>15</w:t>
    </w:r>
    <w:r w:rsidRPr="007D5B19">
      <w:rPr>
        <w:rFonts w:ascii="Arial" w:hAnsi="Arial" w:cs="Arial"/>
        <w:sz w:val="16"/>
      </w:rPr>
      <w:fldChar w:fldCharType="end"/>
    </w:r>
    <w:bookmarkStart w:id="21" w:name="_Toc75230067"/>
    <w:bookmarkStart w:id="22" w:name="_Toc114297164"/>
    <w:bookmarkEnd w:id="21"/>
    <w:bookmarkEnd w:id="22"/>
  </w:p>
  <w:p w14:paraId="0381CDB1" w14:textId="77777777" w:rsidR="009976D7" w:rsidRPr="00D12AE7" w:rsidRDefault="009976D7" w:rsidP="009976D7">
    <w:pPr>
      <w:pStyle w:val="Voettekst"/>
      <w:rPr>
        <w:lang w:val="en-US"/>
      </w:rPr>
    </w:pPr>
  </w:p>
  <w:p w14:paraId="25BCBEC4" w14:textId="77777777" w:rsidR="009976D7" w:rsidRPr="009976D7" w:rsidRDefault="009976D7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02F7B" w14:textId="77777777" w:rsidR="00085203" w:rsidRDefault="00085203" w:rsidP="009976D7">
      <w:r>
        <w:separator/>
      </w:r>
    </w:p>
  </w:footnote>
  <w:footnote w:type="continuationSeparator" w:id="0">
    <w:p w14:paraId="2D0837BD" w14:textId="77777777" w:rsidR="00085203" w:rsidRDefault="00085203" w:rsidP="00997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61BF" w14:textId="77777777" w:rsidR="00237497" w:rsidRPr="004E50D5" w:rsidRDefault="00237497" w:rsidP="00237497">
    <w:pPr>
      <w:pStyle w:val="Bestek"/>
    </w:pPr>
    <w:r w:rsidRPr="004E50D5">
      <w:t>Bestekteksten</w:t>
    </w:r>
  </w:p>
  <w:p w14:paraId="4501BADF" w14:textId="77777777" w:rsidR="00237497" w:rsidRPr="004E50D5" w:rsidRDefault="00237497" w:rsidP="00237497">
    <w:pPr>
      <w:pStyle w:val="Kop5"/>
      <w:rPr>
        <w:lang w:val="nl-BE"/>
      </w:rPr>
    </w:pPr>
    <w:r w:rsidRPr="004E50D5">
      <w:rPr>
        <w:lang w:val="nl-BE"/>
      </w:rPr>
      <w:t>Conform systematiek neutraal bestek</w:t>
    </w:r>
    <w:r>
      <w:rPr>
        <w:lang w:val="nl-BE"/>
      </w:rPr>
      <w:t xml:space="preserve"> </w:t>
    </w:r>
  </w:p>
  <w:p w14:paraId="6E6AD8B9" w14:textId="77777777" w:rsidR="00237497" w:rsidRDefault="0023749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C45C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88C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5C34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067A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A7D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3EAD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828B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F01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A9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CEA3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2"/>
      <w:numFmt w:val="decimal"/>
      <w:lvlText w:val="%1"/>
      <w:lvlJc w:val="left"/>
      <w:pPr>
        <w:tabs>
          <w:tab w:val="num" w:pos="1700"/>
        </w:tabs>
        <w:ind w:left="1700" w:hanging="1700"/>
      </w:pPr>
      <w:rPr>
        <w:rFonts w:hint="default"/>
        <w:b w:val="0"/>
      </w:rPr>
    </w:lvl>
    <w:lvl w:ilvl="1">
      <w:start w:val="21"/>
      <w:numFmt w:val="decimal"/>
      <w:lvlText w:val="%1.%2"/>
      <w:lvlJc w:val="left"/>
      <w:pPr>
        <w:tabs>
          <w:tab w:val="num" w:pos="1417"/>
        </w:tabs>
        <w:ind w:left="1417" w:hanging="1700"/>
      </w:pPr>
      <w:rPr>
        <w:rFonts w:hint="default"/>
        <w:b w:val="0"/>
      </w:rPr>
    </w:lvl>
    <w:lvl w:ilvl="2">
      <w:start w:val="20"/>
      <w:numFmt w:val="decimal"/>
      <w:lvlText w:val="%1.%2.%3"/>
      <w:lvlJc w:val="left"/>
      <w:pPr>
        <w:tabs>
          <w:tab w:val="num" w:pos="1134"/>
        </w:tabs>
        <w:ind w:left="1134" w:hanging="1700"/>
      </w:pPr>
      <w:rPr>
        <w:rFonts w:hint="default"/>
        <w:b w:val="0"/>
      </w:rPr>
    </w:lvl>
    <w:lvl w:ilvl="3">
      <w:start w:val="541"/>
      <w:numFmt w:val="decimal"/>
      <w:lvlText w:val="%1.%2.%3.%4"/>
      <w:lvlJc w:val="left"/>
      <w:pPr>
        <w:tabs>
          <w:tab w:val="num" w:pos="851"/>
        </w:tabs>
        <w:ind w:left="851" w:hanging="17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568"/>
        </w:tabs>
        <w:ind w:left="568" w:hanging="17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5"/>
        </w:tabs>
        <w:ind w:left="285" w:hanging="17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2"/>
        </w:tabs>
        <w:ind w:left="102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-181"/>
        </w:tabs>
        <w:ind w:left="-181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-104"/>
        </w:tabs>
        <w:ind w:left="-104" w:hanging="2160"/>
      </w:pPr>
      <w:rPr>
        <w:rFonts w:hint="default"/>
        <w:b w:val="0"/>
      </w:rPr>
    </w:lvl>
  </w:abstractNum>
  <w:abstractNum w:abstractNumId="11" w15:restartNumberingAfterBreak="0">
    <w:nsid w:val="00000004"/>
    <w:multiLevelType w:val="singleLevel"/>
    <w:tmpl w:val="00000000"/>
    <w:lvl w:ilvl="0">
      <w:start w:val="1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2" w15:restartNumberingAfterBreak="0">
    <w:nsid w:val="00000005"/>
    <w:multiLevelType w:val="multilevel"/>
    <w:tmpl w:val="00000000"/>
    <w:lvl w:ilvl="0">
      <w:start w:val="11"/>
      <w:numFmt w:val="decimal"/>
      <w:lvlText w:val="%1"/>
      <w:lvlJc w:val="left"/>
      <w:pPr>
        <w:tabs>
          <w:tab w:val="num" w:pos="1940"/>
        </w:tabs>
        <w:ind w:left="1940" w:hanging="1940"/>
      </w:pPr>
      <w:rPr>
        <w:rFonts w:hint="default"/>
        <w:b/>
      </w:rPr>
    </w:lvl>
    <w:lvl w:ilvl="1">
      <w:start w:val="83"/>
      <w:numFmt w:val="decimal"/>
      <w:lvlText w:val="%1.%2"/>
      <w:lvlJc w:val="left"/>
      <w:pPr>
        <w:tabs>
          <w:tab w:val="num" w:pos="1543"/>
        </w:tabs>
        <w:ind w:left="1543" w:hanging="1940"/>
      </w:pPr>
      <w:rPr>
        <w:rFonts w:hint="default"/>
        <w:b/>
      </w:rPr>
    </w:lvl>
    <w:lvl w:ilvl="2">
      <w:start w:val="24"/>
      <w:numFmt w:val="decimal"/>
      <w:lvlText w:val="%1.%2.%3"/>
      <w:lvlJc w:val="left"/>
      <w:pPr>
        <w:tabs>
          <w:tab w:val="num" w:pos="1146"/>
        </w:tabs>
        <w:ind w:left="1146" w:hanging="19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49"/>
        </w:tabs>
        <w:ind w:left="749" w:hanging="19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2"/>
        </w:tabs>
        <w:ind w:left="352" w:hanging="19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45"/>
        </w:tabs>
        <w:ind w:left="-45" w:hanging="19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442"/>
        </w:tabs>
        <w:ind w:left="-442" w:hanging="19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839"/>
        </w:tabs>
        <w:ind w:left="-839" w:hanging="19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1236"/>
        </w:tabs>
        <w:ind w:left="-1236" w:hanging="1940"/>
      </w:pPr>
      <w:rPr>
        <w:rFonts w:hint="default"/>
        <w:b/>
      </w:rPr>
    </w:lvl>
  </w:abstractNum>
  <w:abstractNum w:abstractNumId="13" w15:restartNumberingAfterBreak="0">
    <w:nsid w:val="030A542A"/>
    <w:multiLevelType w:val="hybridMultilevel"/>
    <w:tmpl w:val="E5D6D4CA"/>
    <w:lvl w:ilvl="0" w:tplc="D85AB0C4">
      <w:start w:val="7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04A30731"/>
    <w:multiLevelType w:val="hybridMultilevel"/>
    <w:tmpl w:val="4F329956"/>
    <w:lvl w:ilvl="0" w:tplc="0F208EDE">
      <w:start w:val="125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05E41950"/>
    <w:multiLevelType w:val="singleLevel"/>
    <w:tmpl w:val="A474A7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13B06B3B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14996282"/>
    <w:multiLevelType w:val="hybridMultilevel"/>
    <w:tmpl w:val="C1AA34C6"/>
    <w:lvl w:ilvl="0" w:tplc="04130005">
      <w:start w:val="1"/>
      <w:numFmt w:val="bullet"/>
      <w:lvlText w:val=""/>
      <w:lvlJc w:val="left"/>
      <w:pPr>
        <w:tabs>
          <w:tab w:val="num" w:pos="640"/>
        </w:tabs>
        <w:ind w:left="6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8" w15:restartNumberingAfterBreak="0">
    <w:nsid w:val="15D8396C"/>
    <w:multiLevelType w:val="hybridMultilevel"/>
    <w:tmpl w:val="2D3CE07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5A20D4"/>
    <w:multiLevelType w:val="hybridMultilevel"/>
    <w:tmpl w:val="6026213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A30D01"/>
    <w:multiLevelType w:val="hybridMultilevel"/>
    <w:tmpl w:val="D6840F0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32FF5"/>
    <w:multiLevelType w:val="hybridMultilevel"/>
    <w:tmpl w:val="78FE3152"/>
    <w:lvl w:ilvl="0" w:tplc="9F2CFA3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hint="default"/>
      </w:rPr>
    </w:lvl>
    <w:lvl w:ilvl="1" w:tplc="851ACA5E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Wingdings" w:hint="default"/>
      </w:rPr>
    </w:lvl>
    <w:lvl w:ilvl="2" w:tplc="F546174A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E0F6E86C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10EA5832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Wingdings" w:hint="default"/>
      </w:rPr>
    </w:lvl>
    <w:lvl w:ilvl="5" w:tplc="01A0ADE0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2909570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5B82F612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Wingdings" w:hint="default"/>
      </w:rPr>
    </w:lvl>
    <w:lvl w:ilvl="8" w:tplc="B524A94C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1EB53A6"/>
    <w:multiLevelType w:val="hybridMultilevel"/>
    <w:tmpl w:val="EED03B7A"/>
    <w:lvl w:ilvl="0" w:tplc="F9B403EC">
      <w:start w:val="1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73369AD"/>
    <w:multiLevelType w:val="multilevel"/>
    <w:tmpl w:val="59D8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3057CC"/>
    <w:multiLevelType w:val="singleLevel"/>
    <w:tmpl w:val="DD5CA5D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25" w15:restartNumberingAfterBreak="0">
    <w:nsid w:val="3F612BCF"/>
    <w:multiLevelType w:val="hybridMultilevel"/>
    <w:tmpl w:val="F7D2F244"/>
    <w:lvl w:ilvl="0" w:tplc="436C08E0">
      <w:start w:val="16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400C3E84"/>
    <w:multiLevelType w:val="singleLevel"/>
    <w:tmpl w:val="A474A7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1895E1B"/>
    <w:multiLevelType w:val="hybridMultilevel"/>
    <w:tmpl w:val="F476E0F4"/>
    <w:lvl w:ilvl="0" w:tplc="E5163934">
      <w:start w:val="1301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41F47F9F"/>
    <w:multiLevelType w:val="hybridMultilevel"/>
    <w:tmpl w:val="1CCAC9F8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79450B"/>
    <w:multiLevelType w:val="hybridMultilevel"/>
    <w:tmpl w:val="CF30153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BA08CB"/>
    <w:multiLevelType w:val="hybridMultilevel"/>
    <w:tmpl w:val="5F9C59B2"/>
    <w:lvl w:ilvl="0" w:tplc="8048CB92">
      <w:start w:val="2"/>
      <w:numFmt w:val="bullet"/>
      <w:lvlText w:val="-"/>
      <w:lvlJc w:val="left"/>
      <w:pPr>
        <w:tabs>
          <w:tab w:val="num" w:pos="559"/>
        </w:tabs>
        <w:ind w:left="559" w:hanging="672"/>
      </w:pPr>
      <w:rPr>
        <w:rFonts w:ascii="Times New Roman" w:eastAsia="Times New Roman" w:hAnsi="Times New Roman" w:cs="Times New Roman" w:hint="default"/>
        <w:color w:val="000000"/>
      </w:rPr>
    </w:lvl>
    <w:lvl w:ilvl="1" w:tplc="454E28B6" w:tentative="1">
      <w:start w:val="1"/>
      <w:numFmt w:val="bullet"/>
      <w:lvlText w:val="o"/>
      <w:lvlJc w:val="left"/>
      <w:pPr>
        <w:tabs>
          <w:tab w:val="num" w:pos="967"/>
        </w:tabs>
        <w:ind w:left="967" w:hanging="360"/>
      </w:pPr>
      <w:rPr>
        <w:rFonts w:ascii="Courier New" w:hAnsi="Courier New" w:hint="default"/>
      </w:rPr>
    </w:lvl>
    <w:lvl w:ilvl="2" w:tplc="2FB80E56" w:tentative="1">
      <w:start w:val="1"/>
      <w:numFmt w:val="bullet"/>
      <w:lvlText w:val=""/>
      <w:lvlJc w:val="left"/>
      <w:pPr>
        <w:tabs>
          <w:tab w:val="num" w:pos="1687"/>
        </w:tabs>
        <w:ind w:left="1687" w:hanging="360"/>
      </w:pPr>
      <w:rPr>
        <w:rFonts w:ascii="Wingdings" w:hAnsi="Wingdings" w:hint="default"/>
      </w:rPr>
    </w:lvl>
    <w:lvl w:ilvl="3" w:tplc="39E2E296" w:tentative="1">
      <w:start w:val="1"/>
      <w:numFmt w:val="bullet"/>
      <w:lvlText w:val=""/>
      <w:lvlJc w:val="left"/>
      <w:pPr>
        <w:tabs>
          <w:tab w:val="num" w:pos="2407"/>
        </w:tabs>
        <w:ind w:left="2407" w:hanging="360"/>
      </w:pPr>
      <w:rPr>
        <w:rFonts w:ascii="Symbol" w:hAnsi="Symbol" w:hint="default"/>
      </w:rPr>
    </w:lvl>
    <w:lvl w:ilvl="4" w:tplc="37D8CABE" w:tentative="1">
      <w:start w:val="1"/>
      <w:numFmt w:val="bullet"/>
      <w:lvlText w:val="o"/>
      <w:lvlJc w:val="left"/>
      <w:pPr>
        <w:tabs>
          <w:tab w:val="num" w:pos="3127"/>
        </w:tabs>
        <w:ind w:left="3127" w:hanging="360"/>
      </w:pPr>
      <w:rPr>
        <w:rFonts w:ascii="Courier New" w:hAnsi="Courier New" w:hint="default"/>
      </w:rPr>
    </w:lvl>
    <w:lvl w:ilvl="5" w:tplc="81647ABC" w:tentative="1">
      <w:start w:val="1"/>
      <w:numFmt w:val="bullet"/>
      <w:lvlText w:val=""/>
      <w:lvlJc w:val="left"/>
      <w:pPr>
        <w:tabs>
          <w:tab w:val="num" w:pos="3847"/>
        </w:tabs>
        <w:ind w:left="3847" w:hanging="360"/>
      </w:pPr>
      <w:rPr>
        <w:rFonts w:ascii="Wingdings" w:hAnsi="Wingdings" w:hint="default"/>
      </w:rPr>
    </w:lvl>
    <w:lvl w:ilvl="6" w:tplc="15EC64A6" w:tentative="1">
      <w:start w:val="1"/>
      <w:numFmt w:val="bullet"/>
      <w:lvlText w:val=""/>
      <w:lvlJc w:val="left"/>
      <w:pPr>
        <w:tabs>
          <w:tab w:val="num" w:pos="4567"/>
        </w:tabs>
        <w:ind w:left="4567" w:hanging="360"/>
      </w:pPr>
      <w:rPr>
        <w:rFonts w:ascii="Symbol" w:hAnsi="Symbol" w:hint="default"/>
      </w:rPr>
    </w:lvl>
    <w:lvl w:ilvl="7" w:tplc="CF1AD546" w:tentative="1">
      <w:start w:val="1"/>
      <w:numFmt w:val="bullet"/>
      <w:lvlText w:val="o"/>
      <w:lvlJc w:val="left"/>
      <w:pPr>
        <w:tabs>
          <w:tab w:val="num" w:pos="5287"/>
        </w:tabs>
        <w:ind w:left="5287" w:hanging="360"/>
      </w:pPr>
      <w:rPr>
        <w:rFonts w:ascii="Courier New" w:hAnsi="Courier New" w:hint="default"/>
      </w:rPr>
    </w:lvl>
    <w:lvl w:ilvl="8" w:tplc="7C5C4422" w:tentative="1">
      <w:start w:val="1"/>
      <w:numFmt w:val="bullet"/>
      <w:lvlText w:val=""/>
      <w:lvlJc w:val="left"/>
      <w:pPr>
        <w:tabs>
          <w:tab w:val="num" w:pos="6007"/>
        </w:tabs>
        <w:ind w:left="6007" w:hanging="360"/>
      </w:pPr>
      <w:rPr>
        <w:rFonts w:ascii="Wingdings" w:hAnsi="Wingdings" w:hint="default"/>
      </w:rPr>
    </w:lvl>
  </w:abstractNum>
  <w:abstractNum w:abstractNumId="31" w15:restartNumberingAfterBreak="0">
    <w:nsid w:val="4B4B388C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2" w15:restartNumberingAfterBreak="0">
    <w:nsid w:val="4CAC1D6D"/>
    <w:multiLevelType w:val="multilevel"/>
    <w:tmpl w:val="EFD8F458"/>
    <w:lvl w:ilvl="0">
      <w:numFmt w:val="bullet"/>
      <w:lvlText w:val="-"/>
      <w:lvlJc w:val="left"/>
      <w:pPr>
        <w:tabs>
          <w:tab w:val="num" w:pos="1068"/>
        </w:tabs>
        <w:ind w:left="1068" w:hanging="708"/>
      </w:pPr>
      <w:rPr>
        <w:rFonts w:ascii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0B619B2"/>
    <w:multiLevelType w:val="singleLevel"/>
    <w:tmpl w:val="0EC4BDD8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34" w15:restartNumberingAfterBreak="0">
    <w:nsid w:val="50F46286"/>
    <w:multiLevelType w:val="hybridMultilevel"/>
    <w:tmpl w:val="D674BEAC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7A5D0F"/>
    <w:multiLevelType w:val="hybridMultilevel"/>
    <w:tmpl w:val="80DAD342"/>
    <w:lvl w:ilvl="0" w:tplc="04130005">
      <w:start w:val="1"/>
      <w:numFmt w:val="bullet"/>
      <w:lvlText w:val="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36" w15:restartNumberingAfterBreak="0">
    <w:nsid w:val="5773132B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7" w15:restartNumberingAfterBreak="0">
    <w:nsid w:val="5BDD7B65"/>
    <w:multiLevelType w:val="hybridMultilevel"/>
    <w:tmpl w:val="73C027AE"/>
    <w:lvl w:ilvl="0" w:tplc="077685AA">
      <w:start w:val="8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 w15:restartNumberingAfterBreak="0">
    <w:nsid w:val="5CFA3D64"/>
    <w:multiLevelType w:val="singleLevel"/>
    <w:tmpl w:val="B8CAA560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39" w15:restartNumberingAfterBreak="0">
    <w:nsid w:val="60BC678C"/>
    <w:multiLevelType w:val="multilevel"/>
    <w:tmpl w:val="59D8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A80529"/>
    <w:multiLevelType w:val="hybridMultilevel"/>
    <w:tmpl w:val="299EE67E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572B05"/>
    <w:multiLevelType w:val="multilevel"/>
    <w:tmpl w:val="2C76F9A0"/>
    <w:lvl w:ilvl="0">
      <w:start w:val="71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62"/>
      <w:numFmt w:val="decimal"/>
      <w:lvlText w:val="%1.%2"/>
      <w:lvlJc w:val="left"/>
      <w:pPr>
        <w:tabs>
          <w:tab w:val="num" w:pos="875"/>
        </w:tabs>
        <w:ind w:left="875" w:hanging="96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790"/>
        </w:tabs>
        <w:ind w:left="79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5"/>
        </w:tabs>
        <w:ind w:left="705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0"/>
        </w:tabs>
        <w:ind w:left="62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55"/>
        </w:tabs>
        <w:ind w:left="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0"/>
        </w:tabs>
        <w:ind w:left="5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5"/>
        </w:tabs>
        <w:ind w:left="8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"/>
        </w:tabs>
        <w:ind w:left="760" w:hanging="1440"/>
      </w:pPr>
      <w:rPr>
        <w:rFonts w:hint="default"/>
      </w:rPr>
    </w:lvl>
  </w:abstractNum>
  <w:abstractNum w:abstractNumId="42" w15:restartNumberingAfterBreak="0">
    <w:nsid w:val="68EB4D34"/>
    <w:multiLevelType w:val="hybridMultilevel"/>
    <w:tmpl w:val="2E3058CA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C39146B"/>
    <w:multiLevelType w:val="hybridMultilevel"/>
    <w:tmpl w:val="DD489FC2"/>
    <w:lvl w:ilvl="0" w:tplc="0413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6FBE2EBE"/>
    <w:multiLevelType w:val="multilevel"/>
    <w:tmpl w:val="F87A0B0A"/>
    <w:lvl w:ilvl="0">
      <w:start w:val="7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2"/>
      <w:numFmt w:val="decimal"/>
      <w:lvlText w:val="%1.%2"/>
      <w:lvlJc w:val="left"/>
      <w:pPr>
        <w:tabs>
          <w:tab w:val="num" w:pos="148"/>
        </w:tabs>
        <w:ind w:left="148" w:hanging="360"/>
      </w:pPr>
      <w:rPr>
        <w:rFonts w:hint="default"/>
      </w:rPr>
    </w:lvl>
    <w:lvl w:ilvl="2">
      <w:start w:val="40"/>
      <w:numFmt w:val="decimal"/>
      <w:lvlText w:val="%1.%2.%3"/>
      <w:lvlJc w:val="left"/>
      <w:pPr>
        <w:tabs>
          <w:tab w:val="num" w:pos="296"/>
        </w:tabs>
        <w:ind w:left="296" w:hanging="720"/>
      </w:pPr>
      <w:rPr>
        <w:rFonts w:hint="default"/>
      </w:rPr>
    </w:lvl>
    <w:lvl w:ilvl="3">
      <w:start w:val="356"/>
      <w:numFmt w:val="decimal"/>
      <w:lvlText w:val="%1.%2.%3.%4"/>
      <w:lvlJc w:val="left"/>
      <w:pPr>
        <w:tabs>
          <w:tab w:val="num" w:pos="84"/>
        </w:tabs>
        <w:ind w:left="84" w:hanging="720"/>
      </w:pPr>
      <w:rPr>
        <w:rFonts w:hint="default"/>
      </w:rPr>
    </w:lvl>
    <w:lvl w:ilvl="4">
      <w:start w:val="5"/>
      <w:numFmt w:val="decimal"/>
      <w:lvlText w:val="%1.%2.%3.%4.%5"/>
      <w:lvlJc w:val="left"/>
      <w:pPr>
        <w:tabs>
          <w:tab w:val="num" w:pos="232"/>
        </w:tabs>
        <w:ind w:left="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"/>
        </w:tabs>
        <w:ind w:left="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8"/>
        </w:tabs>
        <w:ind w:left="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4"/>
        </w:tabs>
        <w:ind w:left="-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"/>
        </w:tabs>
        <w:ind w:left="104" w:hanging="1800"/>
      </w:pPr>
      <w:rPr>
        <w:rFonts w:hint="default"/>
      </w:rPr>
    </w:lvl>
  </w:abstractNum>
  <w:abstractNum w:abstractNumId="45" w15:restartNumberingAfterBreak="0">
    <w:nsid w:val="72557DF3"/>
    <w:multiLevelType w:val="singleLevel"/>
    <w:tmpl w:val="543E34FA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46" w15:restartNumberingAfterBreak="0">
    <w:nsid w:val="75982076"/>
    <w:multiLevelType w:val="hybridMultilevel"/>
    <w:tmpl w:val="117625E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3935C2"/>
    <w:multiLevelType w:val="hybridMultilevel"/>
    <w:tmpl w:val="2624B074"/>
    <w:lvl w:ilvl="0" w:tplc="154C49AC">
      <w:start w:val="3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C5D8929A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Wingdings" w:hint="default"/>
      </w:rPr>
    </w:lvl>
    <w:lvl w:ilvl="2" w:tplc="983E28DE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1F80DE8E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6DA02340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Wingdings" w:hint="default"/>
      </w:rPr>
    </w:lvl>
    <w:lvl w:ilvl="5" w:tplc="BF4A07AA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7C96E5EC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4BD0F212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Wingdings" w:hint="default"/>
      </w:rPr>
    </w:lvl>
    <w:lvl w:ilvl="8" w:tplc="3CF86D62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48" w15:restartNumberingAfterBreak="0">
    <w:nsid w:val="77141E2F"/>
    <w:multiLevelType w:val="hybridMultilevel"/>
    <w:tmpl w:val="72FCC20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6C37DF"/>
    <w:multiLevelType w:val="hybridMultilevel"/>
    <w:tmpl w:val="6A5852D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E3566F"/>
    <w:multiLevelType w:val="hybridMultilevel"/>
    <w:tmpl w:val="CFF45662"/>
    <w:lvl w:ilvl="0" w:tplc="D74C1E2C">
      <w:start w:val="8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72ED2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Wingdings" w:hint="default"/>
      </w:rPr>
    </w:lvl>
    <w:lvl w:ilvl="2" w:tplc="8DB83E94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CC8827C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2E04994A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Wingdings" w:hint="default"/>
      </w:rPr>
    </w:lvl>
    <w:lvl w:ilvl="5" w:tplc="4A80651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DAD60088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A024F574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Wingdings" w:hint="default"/>
      </w:rPr>
    </w:lvl>
    <w:lvl w:ilvl="8" w:tplc="EBDE3896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1" w15:restartNumberingAfterBreak="0">
    <w:nsid w:val="7DA57198"/>
    <w:multiLevelType w:val="hybridMultilevel"/>
    <w:tmpl w:val="E9563F92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F1B7329"/>
    <w:multiLevelType w:val="hybridMultilevel"/>
    <w:tmpl w:val="9348B6E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4379459">
    <w:abstractNumId w:val="9"/>
  </w:num>
  <w:num w:numId="2" w16cid:durableId="225797987">
    <w:abstractNumId w:val="6"/>
  </w:num>
  <w:num w:numId="3" w16cid:durableId="2123912015">
    <w:abstractNumId w:val="10"/>
  </w:num>
  <w:num w:numId="4" w16cid:durableId="1085105817">
    <w:abstractNumId w:val="24"/>
  </w:num>
  <w:num w:numId="5" w16cid:durableId="1237858535">
    <w:abstractNumId w:val="11"/>
  </w:num>
  <w:num w:numId="6" w16cid:durableId="1077284317">
    <w:abstractNumId w:val="12"/>
  </w:num>
  <w:num w:numId="7" w16cid:durableId="2048140861">
    <w:abstractNumId w:val="31"/>
  </w:num>
  <w:num w:numId="8" w16cid:durableId="758478870">
    <w:abstractNumId w:val="16"/>
  </w:num>
  <w:num w:numId="9" w16cid:durableId="1039402854">
    <w:abstractNumId w:val="36"/>
  </w:num>
  <w:num w:numId="10" w16cid:durableId="2138911296">
    <w:abstractNumId w:val="26"/>
  </w:num>
  <w:num w:numId="11" w16cid:durableId="1940064886">
    <w:abstractNumId w:val="15"/>
  </w:num>
  <w:num w:numId="12" w16cid:durableId="212356009">
    <w:abstractNumId w:val="22"/>
  </w:num>
  <w:num w:numId="13" w16cid:durableId="1415861001">
    <w:abstractNumId w:val="7"/>
  </w:num>
  <w:num w:numId="14" w16cid:durableId="1382096733">
    <w:abstractNumId w:val="5"/>
  </w:num>
  <w:num w:numId="15" w16cid:durableId="1789084747">
    <w:abstractNumId w:val="4"/>
  </w:num>
  <w:num w:numId="16" w16cid:durableId="1003364383">
    <w:abstractNumId w:val="8"/>
  </w:num>
  <w:num w:numId="17" w16cid:durableId="1823571513">
    <w:abstractNumId w:val="3"/>
  </w:num>
  <w:num w:numId="18" w16cid:durableId="918294548">
    <w:abstractNumId w:val="2"/>
  </w:num>
  <w:num w:numId="19" w16cid:durableId="1903712386">
    <w:abstractNumId w:val="1"/>
  </w:num>
  <w:num w:numId="20" w16cid:durableId="1083839386">
    <w:abstractNumId w:val="0"/>
  </w:num>
  <w:num w:numId="21" w16cid:durableId="992105195">
    <w:abstractNumId w:val="14"/>
  </w:num>
  <w:num w:numId="22" w16cid:durableId="1212112950">
    <w:abstractNumId w:val="29"/>
  </w:num>
  <w:num w:numId="23" w16cid:durableId="1072198427">
    <w:abstractNumId w:val="34"/>
  </w:num>
  <w:num w:numId="24" w16cid:durableId="285553446">
    <w:abstractNumId w:val="28"/>
  </w:num>
  <w:num w:numId="25" w16cid:durableId="2038772656">
    <w:abstractNumId w:val="40"/>
  </w:num>
  <w:num w:numId="26" w16cid:durableId="864828286">
    <w:abstractNumId w:val="19"/>
  </w:num>
  <w:num w:numId="27" w16cid:durableId="487986340">
    <w:abstractNumId w:val="35"/>
  </w:num>
  <w:num w:numId="28" w16cid:durableId="380204715">
    <w:abstractNumId w:val="20"/>
  </w:num>
  <w:num w:numId="29" w16cid:durableId="1594823611">
    <w:abstractNumId w:val="51"/>
  </w:num>
  <w:num w:numId="30" w16cid:durableId="385641898">
    <w:abstractNumId w:val="43"/>
  </w:num>
  <w:num w:numId="31" w16cid:durableId="1507282644">
    <w:abstractNumId w:val="49"/>
  </w:num>
  <w:num w:numId="32" w16cid:durableId="1762138117">
    <w:abstractNumId w:val="17"/>
  </w:num>
  <w:num w:numId="33" w16cid:durableId="644361831">
    <w:abstractNumId w:val="18"/>
  </w:num>
  <w:num w:numId="34" w16cid:durableId="1351223279">
    <w:abstractNumId w:val="46"/>
  </w:num>
  <w:num w:numId="35" w16cid:durableId="419524100">
    <w:abstractNumId w:val="42"/>
  </w:num>
  <w:num w:numId="36" w16cid:durableId="1617105709">
    <w:abstractNumId w:val="48"/>
  </w:num>
  <w:num w:numId="37" w16cid:durableId="1647859970">
    <w:abstractNumId w:val="52"/>
  </w:num>
  <w:num w:numId="38" w16cid:durableId="1958103238">
    <w:abstractNumId w:val="32"/>
  </w:num>
  <w:num w:numId="39" w16cid:durableId="466900768">
    <w:abstractNumId w:val="44"/>
  </w:num>
  <w:num w:numId="40" w16cid:durableId="934434035">
    <w:abstractNumId w:val="21"/>
  </w:num>
  <w:num w:numId="41" w16cid:durableId="1123813002">
    <w:abstractNumId w:val="30"/>
  </w:num>
  <w:num w:numId="42" w16cid:durableId="2067071810">
    <w:abstractNumId w:val="50"/>
  </w:num>
  <w:num w:numId="43" w16cid:durableId="755974556">
    <w:abstractNumId w:val="41"/>
  </w:num>
  <w:num w:numId="44" w16cid:durableId="1225406217">
    <w:abstractNumId w:val="47"/>
  </w:num>
  <w:num w:numId="45" w16cid:durableId="267929409">
    <w:abstractNumId w:val="39"/>
  </w:num>
  <w:num w:numId="46" w16cid:durableId="1202742858">
    <w:abstractNumId w:val="23"/>
  </w:num>
  <w:num w:numId="47" w16cid:durableId="2138135822">
    <w:abstractNumId w:val="38"/>
  </w:num>
  <w:num w:numId="48" w16cid:durableId="980619410">
    <w:abstractNumId w:val="45"/>
  </w:num>
  <w:num w:numId="49" w16cid:durableId="1664159033">
    <w:abstractNumId w:val="33"/>
  </w:num>
  <w:num w:numId="50" w16cid:durableId="1741058810">
    <w:abstractNumId w:val="13"/>
  </w:num>
  <w:num w:numId="51" w16cid:durableId="954796549">
    <w:abstractNumId w:val="27"/>
  </w:num>
  <w:num w:numId="52" w16cid:durableId="247425763">
    <w:abstractNumId w:val="37"/>
  </w:num>
  <w:num w:numId="53" w16cid:durableId="115259836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A4"/>
    <w:rsid w:val="000150A2"/>
    <w:rsid w:val="00016F44"/>
    <w:rsid w:val="00085203"/>
    <w:rsid w:val="00092427"/>
    <w:rsid w:val="001F1309"/>
    <w:rsid w:val="00237497"/>
    <w:rsid w:val="002A2A6A"/>
    <w:rsid w:val="00322401"/>
    <w:rsid w:val="00326AA3"/>
    <w:rsid w:val="003677B2"/>
    <w:rsid w:val="0037440F"/>
    <w:rsid w:val="00387811"/>
    <w:rsid w:val="00395C8F"/>
    <w:rsid w:val="003975DA"/>
    <w:rsid w:val="003D0DF3"/>
    <w:rsid w:val="003D57D1"/>
    <w:rsid w:val="0042169E"/>
    <w:rsid w:val="0046173D"/>
    <w:rsid w:val="004C5507"/>
    <w:rsid w:val="00565D8F"/>
    <w:rsid w:val="00594129"/>
    <w:rsid w:val="005B2DE3"/>
    <w:rsid w:val="00673A4A"/>
    <w:rsid w:val="00692C61"/>
    <w:rsid w:val="006F064D"/>
    <w:rsid w:val="0070240B"/>
    <w:rsid w:val="00704DDC"/>
    <w:rsid w:val="007317DC"/>
    <w:rsid w:val="00737F66"/>
    <w:rsid w:val="007921D7"/>
    <w:rsid w:val="007C10E8"/>
    <w:rsid w:val="00802A44"/>
    <w:rsid w:val="008046DE"/>
    <w:rsid w:val="00840418"/>
    <w:rsid w:val="00844E37"/>
    <w:rsid w:val="00857DCB"/>
    <w:rsid w:val="008F0B82"/>
    <w:rsid w:val="00903A12"/>
    <w:rsid w:val="00932CDE"/>
    <w:rsid w:val="0096257E"/>
    <w:rsid w:val="009976D7"/>
    <w:rsid w:val="009E576C"/>
    <w:rsid w:val="00A308E8"/>
    <w:rsid w:val="00A67FA4"/>
    <w:rsid w:val="00B008B1"/>
    <w:rsid w:val="00B27167"/>
    <w:rsid w:val="00B461F1"/>
    <w:rsid w:val="00BA2C32"/>
    <w:rsid w:val="00BB3C5F"/>
    <w:rsid w:val="00BC417C"/>
    <w:rsid w:val="00BD56BB"/>
    <w:rsid w:val="00BD6DC5"/>
    <w:rsid w:val="00BF55B4"/>
    <w:rsid w:val="00BF7620"/>
    <w:rsid w:val="00BF7BC0"/>
    <w:rsid w:val="00C51D2F"/>
    <w:rsid w:val="00C804E9"/>
    <w:rsid w:val="00C844B5"/>
    <w:rsid w:val="00CA2B9E"/>
    <w:rsid w:val="00CE3FC7"/>
    <w:rsid w:val="00CF2454"/>
    <w:rsid w:val="00CF2F92"/>
    <w:rsid w:val="00D02B38"/>
    <w:rsid w:val="00D054F1"/>
    <w:rsid w:val="00D1150B"/>
    <w:rsid w:val="00D35CA6"/>
    <w:rsid w:val="00D7161F"/>
    <w:rsid w:val="00D8267E"/>
    <w:rsid w:val="00DD46A7"/>
    <w:rsid w:val="00E46DE6"/>
    <w:rsid w:val="00E471E3"/>
    <w:rsid w:val="00EB6A5F"/>
    <w:rsid w:val="00ED107E"/>
    <w:rsid w:val="00EF7BC8"/>
    <w:rsid w:val="00FA46DE"/>
    <w:rsid w:val="00FB6224"/>
    <w:rsid w:val="00FD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D4665"/>
  <w15:chartTrackingRefBased/>
  <w15:docId w15:val="{096DDEEE-0C65-224D-97AC-1BC2B1C3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67FA4"/>
    <w:pPr>
      <w:jc w:val="both"/>
    </w:pPr>
    <w:rPr>
      <w:rFonts w:ascii="Times New Roman" w:eastAsia="Times New Roman" w:hAnsi="Times New Roman"/>
    </w:rPr>
  </w:style>
  <w:style w:type="paragraph" w:styleId="Kop1">
    <w:name w:val="heading 1"/>
    <w:basedOn w:val="Standaard"/>
    <w:next w:val="Hoofdstuk"/>
    <w:link w:val="Kop1Char"/>
    <w:autoRedefine/>
    <w:qFormat/>
    <w:rsid w:val="00A67FA4"/>
    <w:pPr>
      <w:keepNext/>
      <w:spacing w:before="40" w:after="20"/>
      <w:ind w:left="567" w:hanging="1418"/>
      <w:outlineLvl w:val="0"/>
    </w:pPr>
    <w:rPr>
      <w:rFonts w:ascii="Arial" w:hAnsi="Arial"/>
      <w:b/>
      <w:lang w:val="en-US"/>
    </w:rPr>
  </w:style>
  <w:style w:type="paragraph" w:styleId="Kop2">
    <w:name w:val="heading 2"/>
    <w:next w:val="Standaard"/>
    <w:link w:val="Kop2Char"/>
    <w:autoRedefine/>
    <w:qFormat/>
    <w:rsid w:val="00A67FA4"/>
    <w:pPr>
      <w:spacing w:before="120"/>
      <w:ind w:left="567" w:hanging="1418"/>
      <w:outlineLvl w:val="1"/>
    </w:pPr>
    <w:rPr>
      <w:rFonts w:ascii="Arial" w:eastAsia="Times" w:hAnsi="Arial"/>
      <w:b/>
      <w:sz w:val="18"/>
      <w:lang w:val="nl-NL"/>
    </w:rPr>
  </w:style>
  <w:style w:type="paragraph" w:styleId="Kop3">
    <w:name w:val="heading 3"/>
    <w:basedOn w:val="Kop2"/>
    <w:next w:val="Standaard"/>
    <w:link w:val="Kop3Char"/>
    <w:autoRedefine/>
    <w:qFormat/>
    <w:rsid w:val="00A67FA4"/>
    <w:pPr>
      <w:outlineLvl w:val="2"/>
    </w:pPr>
    <w:rPr>
      <w:bCs/>
    </w:rPr>
  </w:style>
  <w:style w:type="paragraph" w:styleId="Kop4">
    <w:name w:val="heading 4"/>
    <w:basedOn w:val="Standaard"/>
    <w:next w:val="Standaard"/>
    <w:link w:val="Kop4Char"/>
    <w:autoRedefine/>
    <w:qFormat/>
    <w:rsid w:val="00A67FA4"/>
    <w:pPr>
      <w:tabs>
        <w:tab w:val="left" w:pos="567"/>
        <w:tab w:val="left" w:pos="7371"/>
        <w:tab w:val="left" w:pos="7938"/>
      </w:tabs>
      <w:spacing w:before="60" w:after="60"/>
      <w:ind w:left="567" w:hanging="1418"/>
      <w:outlineLvl w:val="3"/>
    </w:pPr>
    <w:rPr>
      <w:rFonts w:ascii="Arial" w:hAnsi="Arial"/>
      <w:color w:val="0000FF"/>
      <w:sz w:val="16"/>
      <w:lang w:val="nl-NL"/>
    </w:rPr>
  </w:style>
  <w:style w:type="paragraph" w:styleId="Kop5">
    <w:name w:val="heading 5"/>
    <w:basedOn w:val="Kop4"/>
    <w:next w:val="Standaard"/>
    <w:link w:val="Kop5Char"/>
    <w:qFormat/>
    <w:rsid w:val="00A67FA4"/>
    <w:pPr>
      <w:ind w:hanging="737"/>
      <w:jc w:val="left"/>
      <w:outlineLvl w:val="4"/>
    </w:pPr>
    <w:rPr>
      <w:b/>
      <w:bCs/>
      <w:color w:val="auto"/>
      <w:sz w:val="18"/>
      <w:lang w:val="en-US"/>
    </w:rPr>
  </w:style>
  <w:style w:type="paragraph" w:styleId="Kop6">
    <w:name w:val="heading 6"/>
    <w:basedOn w:val="Kop5"/>
    <w:next w:val="Standaard"/>
    <w:link w:val="Kop6Char"/>
    <w:qFormat/>
    <w:rsid w:val="00A67FA4"/>
    <w:pPr>
      <w:spacing w:before="80"/>
      <w:outlineLvl w:val="5"/>
    </w:pPr>
    <w:rPr>
      <w:b w:val="0"/>
      <w:bCs w:val="0"/>
      <w:lang w:val="nl-NL"/>
    </w:rPr>
  </w:style>
  <w:style w:type="paragraph" w:styleId="Kop7">
    <w:name w:val="heading 7"/>
    <w:basedOn w:val="Kop6"/>
    <w:next w:val="Standaard"/>
    <w:link w:val="Kop7Char"/>
    <w:qFormat/>
    <w:rsid w:val="00A67FA4"/>
    <w:pPr>
      <w:outlineLvl w:val="6"/>
    </w:pPr>
    <w:rPr>
      <w:i/>
    </w:rPr>
  </w:style>
  <w:style w:type="paragraph" w:styleId="Kop8">
    <w:name w:val="heading 8"/>
    <w:basedOn w:val="Standaard"/>
    <w:next w:val="Kop7"/>
    <w:link w:val="Kop8Char"/>
    <w:qFormat/>
    <w:rsid w:val="00A67FA4"/>
    <w:pPr>
      <w:spacing w:before="40" w:after="20"/>
      <w:ind w:left="567" w:hanging="737"/>
      <w:outlineLvl w:val="7"/>
    </w:pPr>
    <w:rPr>
      <w:rFonts w:ascii="Arial" w:hAnsi="Arial"/>
      <w:i/>
      <w:iCs/>
      <w:sz w:val="18"/>
      <w:lang w:val="en-US"/>
    </w:rPr>
  </w:style>
  <w:style w:type="paragraph" w:styleId="Kop9">
    <w:name w:val="heading 9"/>
    <w:basedOn w:val="83ProM"/>
    <w:next w:val="Standaard"/>
    <w:link w:val="Kop9Char"/>
    <w:qFormat/>
    <w:rsid w:val="00A67FA4"/>
    <w:pPr>
      <w:tabs>
        <w:tab w:val="left" w:pos="851"/>
      </w:tabs>
      <w:spacing w:before="60" w:after="60"/>
      <w:ind w:left="851" w:hanging="1021"/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A67FA4"/>
    <w:rPr>
      <w:rFonts w:ascii="Arial" w:eastAsia="Times New Roman" w:hAnsi="Arial" w:cs="Times New Roman"/>
      <w:b/>
      <w:sz w:val="20"/>
      <w:szCs w:val="20"/>
      <w:lang w:val="en-US" w:eastAsia="nl-NL"/>
    </w:rPr>
  </w:style>
  <w:style w:type="character" w:customStyle="1" w:styleId="Kop2Char">
    <w:name w:val="Kop 2 Char"/>
    <w:link w:val="Kop2"/>
    <w:rsid w:val="00A67FA4"/>
    <w:rPr>
      <w:rFonts w:ascii="Arial" w:eastAsia="Times" w:hAnsi="Arial"/>
      <w:b/>
      <w:sz w:val="18"/>
      <w:lang w:val="nl-NL" w:eastAsia="nl-NL" w:bidi="ar-SA"/>
    </w:rPr>
  </w:style>
  <w:style w:type="character" w:customStyle="1" w:styleId="Kop3Char">
    <w:name w:val="Kop 3 Char"/>
    <w:link w:val="Kop3"/>
    <w:rsid w:val="00A67FA4"/>
    <w:rPr>
      <w:rFonts w:ascii="Arial" w:eastAsia="Times" w:hAnsi="Arial" w:cs="Times New Roman"/>
      <w:b/>
      <w:bCs/>
      <w:sz w:val="18"/>
      <w:szCs w:val="20"/>
      <w:lang w:val="nl-NL" w:eastAsia="nl-NL"/>
    </w:rPr>
  </w:style>
  <w:style w:type="character" w:customStyle="1" w:styleId="Kop4Char">
    <w:name w:val="Kop 4 Char"/>
    <w:link w:val="Kop4"/>
    <w:rsid w:val="00A67FA4"/>
    <w:rPr>
      <w:rFonts w:ascii="Arial" w:eastAsia="Times New Roman" w:hAnsi="Arial" w:cs="Times New Roman"/>
      <w:color w:val="0000FF"/>
      <w:sz w:val="16"/>
      <w:szCs w:val="20"/>
      <w:lang w:val="nl-NL" w:eastAsia="nl-NL"/>
    </w:rPr>
  </w:style>
  <w:style w:type="character" w:customStyle="1" w:styleId="Kop5Char">
    <w:name w:val="Kop 5 Char"/>
    <w:link w:val="Kop5"/>
    <w:rsid w:val="00A67FA4"/>
    <w:rPr>
      <w:rFonts w:ascii="Arial" w:eastAsia="Times New Roman" w:hAnsi="Arial" w:cs="Times New Roman"/>
      <w:b/>
      <w:bCs/>
      <w:sz w:val="18"/>
      <w:szCs w:val="20"/>
      <w:lang w:val="en-US" w:eastAsia="nl-NL"/>
    </w:rPr>
  </w:style>
  <w:style w:type="character" w:customStyle="1" w:styleId="Kop6Char">
    <w:name w:val="Kop 6 Char"/>
    <w:link w:val="Kop6"/>
    <w:rsid w:val="00A67FA4"/>
    <w:rPr>
      <w:rFonts w:ascii="Arial" w:eastAsia="Times New Roman" w:hAnsi="Arial" w:cs="Times New Roman"/>
      <w:sz w:val="18"/>
      <w:szCs w:val="20"/>
      <w:lang w:val="nl-NL" w:eastAsia="nl-NL"/>
    </w:rPr>
  </w:style>
  <w:style w:type="character" w:customStyle="1" w:styleId="Kop7Char">
    <w:name w:val="Kop 7 Char"/>
    <w:link w:val="Kop7"/>
    <w:rsid w:val="00A67FA4"/>
    <w:rPr>
      <w:rFonts w:ascii="Arial" w:eastAsia="Times New Roman" w:hAnsi="Arial" w:cs="Times New Roman"/>
      <w:i/>
      <w:sz w:val="18"/>
      <w:szCs w:val="20"/>
      <w:lang w:val="nl-NL" w:eastAsia="nl-NL"/>
    </w:rPr>
  </w:style>
  <w:style w:type="character" w:customStyle="1" w:styleId="Kop8Char">
    <w:name w:val="Kop 8 Char"/>
    <w:link w:val="Kop8"/>
    <w:rsid w:val="00A67FA4"/>
    <w:rPr>
      <w:rFonts w:ascii="Arial" w:eastAsia="Times New Roman" w:hAnsi="Arial" w:cs="Times New Roman"/>
      <w:i/>
      <w:iCs/>
      <w:sz w:val="18"/>
      <w:szCs w:val="20"/>
      <w:lang w:val="en-US" w:eastAsia="nl-NL"/>
    </w:rPr>
  </w:style>
  <w:style w:type="character" w:customStyle="1" w:styleId="Kop9Char">
    <w:name w:val="Kop 9 Char"/>
    <w:link w:val="Kop9"/>
    <w:rsid w:val="00A67FA4"/>
    <w:rPr>
      <w:rFonts w:ascii="Arial" w:eastAsia="Times New Roman" w:hAnsi="Arial" w:cs="Arial"/>
      <w:i/>
      <w:color w:val="999999"/>
      <w:sz w:val="16"/>
      <w:lang w:val="en-US" w:eastAsia="nl-NL"/>
    </w:rPr>
  </w:style>
  <w:style w:type="paragraph" w:customStyle="1" w:styleId="Hoofdstuk">
    <w:name w:val="Hoofdstuk"/>
    <w:basedOn w:val="Standaard"/>
    <w:next w:val="Standaard"/>
    <w:autoRedefine/>
    <w:rsid w:val="00A67FA4"/>
    <w:pPr>
      <w:tabs>
        <w:tab w:val="left" w:pos="567"/>
        <w:tab w:val="left" w:pos="1134"/>
        <w:tab w:val="left" w:pos="1701"/>
      </w:tabs>
      <w:ind w:left="-851"/>
      <w:outlineLvl w:val="0"/>
    </w:pPr>
    <w:rPr>
      <w:rFonts w:ascii="Arial" w:hAnsi="Arial"/>
      <w:b/>
      <w:color w:val="000000"/>
      <w:sz w:val="18"/>
    </w:rPr>
  </w:style>
  <w:style w:type="paragraph" w:customStyle="1" w:styleId="83ProM">
    <w:name w:val="8.3 Pro M"/>
    <w:basedOn w:val="Standaard"/>
    <w:link w:val="83ProMChar"/>
    <w:autoRedefine/>
    <w:rsid w:val="00A67FA4"/>
    <w:pPr>
      <w:tabs>
        <w:tab w:val="left" w:pos="1418"/>
      </w:tabs>
      <w:spacing w:before="20" w:after="40"/>
      <w:ind w:left="1418" w:hanging="284"/>
    </w:pPr>
    <w:rPr>
      <w:rFonts w:ascii="Arial" w:hAnsi="Arial"/>
      <w:i/>
      <w:color w:val="999999"/>
      <w:sz w:val="16"/>
      <w:lang w:val="en-US"/>
    </w:rPr>
  </w:style>
  <w:style w:type="character" w:customStyle="1" w:styleId="83ProMChar">
    <w:name w:val="8.3 Pro M Char"/>
    <w:link w:val="83ProM"/>
    <w:rsid w:val="00A67FA4"/>
    <w:rPr>
      <w:rFonts w:ascii="Arial" w:eastAsia="Times New Roman" w:hAnsi="Arial" w:cs="Times New Roman"/>
      <w:i/>
      <w:color w:val="999999"/>
      <w:sz w:val="16"/>
      <w:szCs w:val="20"/>
      <w:lang w:val="en-US" w:eastAsia="nl-NL"/>
    </w:rPr>
  </w:style>
  <w:style w:type="paragraph" w:customStyle="1" w:styleId="81">
    <w:name w:val="8.1"/>
    <w:basedOn w:val="Standaard"/>
    <w:link w:val="81Char"/>
    <w:qFormat/>
    <w:rsid w:val="00A67FA4"/>
    <w:pPr>
      <w:tabs>
        <w:tab w:val="left" w:pos="851"/>
      </w:tabs>
      <w:spacing w:before="20" w:after="40"/>
      <w:ind w:left="851" w:hanging="284"/>
    </w:pPr>
    <w:rPr>
      <w:rFonts w:ascii="Arial" w:hAnsi="Arial" w:cs="Arial"/>
      <w:sz w:val="18"/>
      <w:szCs w:val="18"/>
    </w:rPr>
  </w:style>
  <w:style w:type="character" w:customStyle="1" w:styleId="81Char">
    <w:name w:val="8.1 Char"/>
    <w:link w:val="81"/>
    <w:rsid w:val="00A67FA4"/>
    <w:rPr>
      <w:rFonts w:ascii="Arial" w:eastAsia="Times New Roman" w:hAnsi="Arial" w:cs="Arial"/>
      <w:sz w:val="18"/>
      <w:szCs w:val="18"/>
      <w:lang w:eastAsia="nl-NL"/>
    </w:rPr>
  </w:style>
  <w:style w:type="paragraph" w:customStyle="1" w:styleId="81Def">
    <w:name w:val="8.1 Def"/>
    <w:basedOn w:val="81"/>
    <w:rsid w:val="00A67FA4"/>
    <w:rPr>
      <w:i/>
      <w:color w:val="808080"/>
      <w:sz w:val="16"/>
    </w:rPr>
  </w:style>
  <w:style w:type="paragraph" w:customStyle="1" w:styleId="81linkDeel">
    <w:name w:val="8.1 link Deel"/>
    <w:basedOn w:val="Standaard"/>
    <w:autoRedefine/>
    <w:rsid w:val="00A67FA4"/>
    <w:pPr>
      <w:tabs>
        <w:tab w:val="left" w:pos="851"/>
        <w:tab w:val="left" w:pos="1560"/>
      </w:tabs>
      <w:spacing w:before="20" w:after="40"/>
      <w:ind w:left="851" w:hanging="284"/>
      <w:outlineLvl w:val="8"/>
    </w:pPr>
    <w:rPr>
      <w:rFonts w:ascii="Arial" w:hAnsi="Arial"/>
      <w:color w:val="000000"/>
      <w:sz w:val="16"/>
      <w:lang w:eastAsia="en-US"/>
    </w:rPr>
  </w:style>
  <w:style w:type="paragraph" w:customStyle="1" w:styleId="81linkDeel50">
    <w:name w:val="8.1 link Deel.50"/>
    <w:basedOn w:val="81linkDeel"/>
    <w:next w:val="Standaard"/>
    <w:rsid w:val="00A67FA4"/>
    <w:pPr>
      <w:outlineLvl w:val="6"/>
    </w:pPr>
  </w:style>
  <w:style w:type="paragraph" w:customStyle="1" w:styleId="81linkLot">
    <w:name w:val="8.1 link Lot"/>
    <w:basedOn w:val="Standaard"/>
    <w:autoRedefine/>
    <w:rsid w:val="00A67FA4"/>
    <w:pPr>
      <w:tabs>
        <w:tab w:val="left" w:pos="851"/>
        <w:tab w:val="left" w:pos="1560"/>
      </w:tabs>
      <w:spacing w:before="20" w:after="40"/>
      <w:ind w:left="851" w:hanging="284"/>
      <w:outlineLvl w:val="8"/>
    </w:pPr>
    <w:rPr>
      <w:rFonts w:ascii="Arial" w:hAnsi="Arial"/>
      <w:snapToGrid w:val="0"/>
      <w:color w:val="000000"/>
      <w:sz w:val="16"/>
      <w:lang w:eastAsia="en-US"/>
    </w:rPr>
  </w:style>
  <w:style w:type="paragraph" w:customStyle="1" w:styleId="81linkLot50">
    <w:name w:val="8.1 link Lot.50"/>
    <w:basedOn w:val="81linkLot"/>
    <w:next w:val="Standaard"/>
    <w:rsid w:val="00A67FA4"/>
    <w:pPr>
      <w:outlineLvl w:val="7"/>
    </w:pPr>
  </w:style>
  <w:style w:type="paragraph" w:customStyle="1" w:styleId="81link1">
    <w:name w:val="8.1 link1"/>
    <w:basedOn w:val="81"/>
    <w:rsid w:val="00A67FA4"/>
    <w:pPr>
      <w:tabs>
        <w:tab w:val="left" w:pos="1560"/>
      </w:tabs>
    </w:pPr>
    <w:rPr>
      <w:color w:val="000000"/>
      <w:sz w:val="16"/>
      <w:lang w:eastAsia="en-US"/>
    </w:rPr>
  </w:style>
  <w:style w:type="paragraph" w:customStyle="1" w:styleId="82">
    <w:name w:val="8.2"/>
    <w:basedOn w:val="81"/>
    <w:link w:val="82Char1"/>
    <w:rsid w:val="00A67FA4"/>
    <w:pPr>
      <w:tabs>
        <w:tab w:val="clear" w:pos="851"/>
        <w:tab w:val="left" w:pos="1134"/>
      </w:tabs>
      <w:ind w:left="1135"/>
    </w:pPr>
  </w:style>
  <w:style w:type="character" w:customStyle="1" w:styleId="82Char1">
    <w:name w:val="8.2 Char1"/>
    <w:basedOn w:val="81Char"/>
    <w:link w:val="82"/>
    <w:rsid w:val="00A67FA4"/>
    <w:rPr>
      <w:rFonts w:ascii="Arial" w:eastAsia="Times New Roman" w:hAnsi="Arial" w:cs="Arial"/>
      <w:sz w:val="18"/>
      <w:szCs w:val="18"/>
      <w:lang w:eastAsia="nl-NL"/>
    </w:rPr>
  </w:style>
  <w:style w:type="character" w:customStyle="1" w:styleId="82Char">
    <w:name w:val="8.2 Char"/>
    <w:basedOn w:val="81Char"/>
    <w:rsid w:val="00A67FA4"/>
    <w:rPr>
      <w:rFonts w:ascii="Arial" w:eastAsia="Times New Roman" w:hAnsi="Arial" w:cs="Arial"/>
      <w:sz w:val="18"/>
      <w:szCs w:val="18"/>
      <w:lang w:eastAsia="nl-NL"/>
    </w:rPr>
  </w:style>
  <w:style w:type="paragraph" w:customStyle="1" w:styleId="82link2">
    <w:name w:val="8.2 link 2"/>
    <w:basedOn w:val="81link1"/>
    <w:rsid w:val="00A67FA4"/>
    <w:pPr>
      <w:tabs>
        <w:tab w:val="clear" w:pos="851"/>
        <w:tab w:val="left" w:pos="1134"/>
        <w:tab w:val="left" w:pos="1843"/>
        <w:tab w:val="left" w:pos="2552"/>
      </w:tabs>
      <w:ind w:left="1135"/>
    </w:pPr>
    <w:rPr>
      <w:color w:val="auto"/>
    </w:rPr>
  </w:style>
  <w:style w:type="paragraph" w:customStyle="1" w:styleId="82link3">
    <w:name w:val="8.2 link 3"/>
    <w:basedOn w:val="82link2"/>
    <w:rsid w:val="00A67FA4"/>
    <w:pPr>
      <w:tabs>
        <w:tab w:val="clear" w:pos="1134"/>
        <w:tab w:val="clear" w:pos="1560"/>
        <w:tab w:val="clear" w:pos="1843"/>
        <w:tab w:val="clear" w:pos="2552"/>
        <w:tab w:val="left" w:pos="1418"/>
      </w:tabs>
      <w:ind w:left="1418"/>
    </w:pPr>
    <w:rPr>
      <w:color w:val="000000"/>
    </w:rPr>
  </w:style>
  <w:style w:type="paragraph" w:customStyle="1" w:styleId="82linkHoofdgr50">
    <w:name w:val="8.2 link Hoofdgr.50"/>
    <w:basedOn w:val="81linkLot50"/>
    <w:next w:val="82link2"/>
    <w:rsid w:val="00A67FA4"/>
    <w:pPr>
      <w:ind w:firstLine="0"/>
      <w:outlineLvl w:val="8"/>
    </w:pPr>
    <w:rPr>
      <w:color w:val="800000"/>
    </w:rPr>
  </w:style>
  <w:style w:type="paragraph" w:customStyle="1" w:styleId="83">
    <w:name w:val="8.3"/>
    <w:basedOn w:val="82"/>
    <w:link w:val="83Char1"/>
    <w:rsid w:val="00A67FA4"/>
    <w:pPr>
      <w:tabs>
        <w:tab w:val="clear" w:pos="1134"/>
        <w:tab w:val="left" w:pos="1418"/>
      </w:tabs>
      <w:ind w:left="1418"/>
    </w:pPr>
  </w:style>
  <w:style w:type="character" w:customStyle="1" w:styleId="83Char1">
    <w:name w:val="8.3 Char1"/>
    <w:basedOn w:val="82Char1"/>
    <w:link w:val="83"/>
    <w:rsid w:val="00A67FA4"/>
    <w:rPr>
      <w:rFonts w:ascii="Arial" w:eastAsia="Times New Roman" w:hAnsi="Arial" w:cs="Arial"/>
      <w:sz w:val="18"/>
      <w:szCs w:val="18"/>
      <w:lang w:eastAsia="nl-NL"/>
    </w:rPr>
  </w:style>
  <w:style w:type="character" w:customStyle="1" w:styleId="83Char">
    <w:name w:val="8.3 Char"/>
    <w:basedOn w:val="82Char"/>
    <w:rsid w:val="00A67FA4"/>
    <w:rPr>
      <w:rFonts w:ascii="Arial" w:eastAsia="Times New Roman" w:hAnsi="Arial" w:cs="Arial"/>
      <w:sz w:val="18"/>
      <w:szCs w:val="18"/>
      <w:lang w:eastAsia="nl-NL"/>
    </w:rPr>
  </w:style>
  <w:style w:type="paragraph" w:customStyle="1" w:styleId="83Kenm">
    <w:name w:val="8.3 Kenm"/>
    <w:basedOn w:val="83"/>
    <w:autoRedefine/>
    <w:rsid w:val="00A67FA4"/>
    <w:pPr>
      <w:tabs>
        <w:tab w:val="left" w:pos="4253"/>
      </w:tabs>
      <w:spacing w:before="80"/>
      <w:ind w:left="3969" w:hanging="2835"/>
      <w:jc w:val="left"/>
    </w:pPr>
    <w:rPr>
      <w:sz w:val="16"/>
      <w:lang w:val="nl-NL"/>
    </w:rPr>
  </w:style>
  <w:style w:type="paragraph" w:customStyle="1" w:styleId="83ProM2">
    <w:name w:val="8.3 Pro M2"/>
    <w:basedOn w:val="83ProM"/>
    <w:rsid w:val="00A67FA4"/>
    <w:pPr>
      <w:tabs>
        <w:tab w:val="clear" w:pos="1418"/>
        <w:tab w:val="left" w:pos="1701"/>
      </w:tabs>
      <w:ind w:left="1701"/>
    </w:pPr>
    <w:rPr>
      <w:snapToGrid w:val="0"/>
    </w:rPr>
  </w:style>
  <w:style w:type="paragraph" w:customStyle="1" w:styleId="83ProM3">
    <w:name w:val="8.3 Pro M3"/>
    <w:basedOn w:val="83ProM2"/>
    <w:rsid w:val="00A67FA4"/>
    <w:pPr>
      <w:ind w:left="1985"/>
    </w:pPr>
    <w:rPr>
      <w:lang w:val="nl-NL"/>
    </w:rPr>
  </w:style>
  <w:style w:type="paragraph" w:customStyle="1" w:styleId="84">
    <w:name w:val="8.4"/>
    <w:basedOn w:val="83"/>
    <w:rsid w:val="00A67FA4"/>
    <w:pPr>
      <w:tabs>
        <w:tab w:val="clear" w:pos="1418"/>
        <w:tab w:val="left" w:pos="1701"/>
      </w:tabs>
      <w:ind w:left="1702"/>
    </w:pPr>
  </w:style>
  <w:style w:type="paragraph" w:customStyle="1" w:styleId="8table">
    <w:name w:val="8.table"/>
    <w:basedOn w:val="83"/>
    <w:rsid w:val="00A67FA4"/>
    <w:pPr>
      <w:tabs>
        <w:tab w:val="left" w:pos="2835"/>
        <w:tab w:val="left" w:pos="4536"/>
        <w:tab w:val="left" w:pos="6237"/>
      </w:tabs>
    </w:pPr>
    <w:rPr>
      <w:rFonts w:ascii="Helvetica" w:hAnsi="Helvetica"/>
      <w:color w:val="0000FF"/>
    </w:rPr>
  </w:style>
  <w:style w:type="paragraph" w:customStyle="1" w:styleId="Deel">
    <w:name w:val="Deel"/>
    <w:basedOn w:val="Standaard"/>
    <w:autoRedefine/>
    <w:rsid w:val="00A67FA4"/>
    <w:pPr>
      <w:tabs>
        <w:tab w:val="left" w:pos="567"/>
        <w:tab w:val="left" w:pos="1134"/>
        <w:tab w:val="left" w:pos="1701"/>
      </w:tabs>
      <w:ind w:left="-851"/>
      <w:outlineLvl w:val="0"/>
    </w:pPr>
    <w:rPr>
      <w:rFonts w:ascii="Arial" w:hAnsi="Arial"/>
      <w:b/>
      <w:color w:val="FF0000"/>
      <w:sz w:val="18"/>
    </w:rPr>
  </w:style>
  <w:style w:type="paragraph" w:styleId="Documentstructuur">
    <w:name w:val="Document Map"/>
    <w:basedOn w:val="Standaard"/>
    <w:link w:val="DocumentstructuurChar"/>
    <w:semiHidden/>
    <w:rsid w:val="00A67FA4"/>
    <w:pPr>
      <w:shd w:val="clear" w:color="auto" w:fill="000080"/>
    </w:pPr>
    <w:rPr>
      <w:rFonts w:ascii="Geneva" w:hAnsi="Geneva"/>
    </w:rPr>
  </w:style>
  <w:style w:type="character" w:customStyle="1" w:styleId="DocumentstructuurChar">
    <w:name w:val="Documentstructuur Char"/>
    <w:link w:val="Documentstructuur"/>
    <w:semiHidden/>
    <w:rsid w:val="00A67FA4"/>
    <w:rPr>
      <w:rFonts w:ascii="Geneva" w:eastAsia="Times New Roman" w:hAnsi="Geneva" w:cs="Times New Roman"/>
      <w:sz w:val="20"/>
      <w:szCs w:val="20"/>
      <w:shd w:val="clear" w:color="auto" w:fill="000080"/>
      <w:lang w:eastAsia="nl-NL"/>
    </w:rPr>
  </w:style>
  <w:style w:type="paragraph" w:styleId="Eindnoottekst">
    <w:name w:val="endnote text"/>
    <w:basedOn w:val="Standaard"/>
    <w:link w:val="EindnoottekstChar"/>
    <w:semiHidden/>
    <w:rsid w:val="00A67FA4"/>
  </w:style>
  <w:style w:type="character" w:customStyle="1" w:styleId="EindnoottekstChar">
    <w:name w:val="Eindnoottekst Char"/>
    <w:link w:val="Eindnoottekst"/>
    <w:semiHidden/>
    <w:rsid w:val="00A67FA4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GevolgdeHyperlink">
    <w:name w:val="FollowedHyperlink"/>
    <w:rsid w:val="00A67FA4"/>
    <w:rPr>
      <w:color w:val="800080"/>
      <w:u w:val="single"/>
    </w:rPr>
  </w:style>
  <w:style w:type="character" w:styleId="Hyperlink">
    <w:name w:val="Hyperlink"/>
    <w:rsid w:val="00A67FA4"/>
    <w:rPr>
      <w:color w:val="0000FF"/>
      <w:u w:val="single"/>
    </w:rPr>
  </w:style>
  <w:style w:type="paragraph" w:styleId="Inhopg1">
    <w:name w:val="toc 1"/>
    <w:basedOn w:val="Standaard"/>
    <w:next w:val="Standaard"/>
    <w:uiPriority w:val="39"/>
    <w:rsid w:val="00A67FA4"/>
    <w:pPr>
      <w:tabs>
        <w:tab w:val="left" w:pos="960"/>
        <w:tab w:val="right" w:pos="8505"/>
      </w:tabs>
      <w:spacing w:before="120" w:after="60"/>
      <w:jc w:val="left"/>
    </w:pPr>
    <w:rPr>
      <w:b/>
      <w:bCs/>
      <w:noProof/>
      <w:color w:val="0000FF"/>
      <w:szCs w:val="24"/>
      <w:lang w:val="nl-NL"/>
    </w:rPr>
  </w:style>
  <w:style w:type="paragraph" w:styleId="Inhopg2">
    <w:name w:val="toc 2"/>
    <w:basedOn w:val="Standaard"/>
    <w:next w:val="Standaard"/>
    <w:autoRedefine/>
    <w:uiPriority w:val="39"/>
    <w:rsid w:val="00A67FA4"/>
    <w:pPr>
      <w:tabs>
        <w:tab w:val="left" w:pos="1440"/>
        <w:tab w:val="right" w:leader="dot" w:pos="8505"/>
      </w:tabs>
      <w:spacing w:before="120"/>
      <w:ind w:left="240"/>
      <w:jc w:val="left"/>
    </w:pPr>
    <w:rPr>
      <w:i/>
      <w:iCs/>
      <w:noProof/>
      <w:sz w:val="18"/>
      <w:szCs w:val="18"/>
      <w:lang w:val="nl-NL"/>
    </w:rPr>
  </w:style>
  <w:style w:type="paragraph" w:styleId="Inhopg3">
    <w:name w:val="toc 3"/>
    <w:basedOn w:val="Standaard"/>
    <w:next w:val="Standaard"/>
    <w:uiPriority w:val="39"/>
    <w:rsid w:val="00A67FA4"/>
    <w:pPr>
      <w:tabs>
        <w:tab w:val="left" w:pos="1980"/>
        <w:tab w:val="left" w:pos="2160"/>
        <w:tab w:val="right" w:leader="dot" w:pos="8505"/>
      </w:tabs>
      <w:ind w:left="480"/>
    </w:pPr>
    <w:rPr>
      <w:noProof/>
      <w:snapToGrid w:val="0"/>
      <w:sz w:val="16"/>
      <w:szCs w:val="18"/>
    </w:rPr>
  </w:style>
  <w:style w:type="paragraph" w:styleId="Inhopg4">
    <w:name w:val="toc 4"/>
    <w:basedOn w:val="Standaard"/>
    <w:next w:val="Standaard"/>
    <w:link w:val="Inhopg4Char"/>
    <w:autoRedefine/>
    <w:uiPriority w:val="39"/>
    <w:rsid w:val="00A67FA4"/>
    <w:pPr>
      <w:tabs>
        <w:tab w:val="left" w:pos="1134"/>
        <w:tab w:val="left" w:pos="7371"/>
        <w:tab w:val="left" w:pos="7938"/>
        <w:tab w:val="right" w:pos="8488"/>
      </w:tabs>
      <w:ind w:left="720"/>
      <w:jc w:val="left"/>
    </w:pPr>
    <w:rPr>
      <w:noProof/>
      <w:sz w:val="16"/>
      <w:szCs w:val="24"/>
      <w:lang w:val="nl-NL"/>
    </w:rPr>
  </w:style>
  <w:style w:type="paragraph" w:styleId="Inhopg5">
    <w:name w:val="toc 5"/>
    <w:basedOn w:val="Standaard"/>
    <w:next w:val="Standaard"/>
    <w:uiPriority w:val="39"/>
    <w:rsid w:val="00A67FA4"/>
    <w:pPr>
      <w:tabs>
        <w:tab w:val="right" w:leader="dot" w:pos="8505"/>
      </w:tabs>
      <w:ind w:left="960"/>
    </w:pPr>
    <w:rPr>
      <w:sz w:val="16"/>
    </w:rPr>
  </w:style>
  <w:style w:type="paragraph" w:styleId="Inhopg6">
    <w:name w:val="toc 6"/>
    <w:basedOn w:val="Standaard"/>
    <w:next w:val="Standaard"/>
    <w:autoRedefine/>
    <w:rsid w:val="00A67FA4"/>
    <w:pPr>
      <w:ind w:left="1200"/>
    </w:pPr>
    <w:rPr>
      <w:sz w:val="16"/>
    </w:rPr>
  </w:style>
  <w:style w:type="paragraph" w:styleId="Inhopg7">
    <w:name w:val="toc 7"/>
    <w:basedOn w:val="Standaard"/>
    <w:next w:val="Standaard"/>
    <w:autoRedefine/>
    <w:rsid w:val="00A67FA4"/>
    <w:pPr>
      <w:ind w:left="1440"/>
    </w:pPr>
  </w:style>
  <w:style w:type="paragraph" w:styleId="Inhopg8">
    <w:name w:val="toc 8"/>
    <w:basedOn w:val="Standaard"/>
    <w:next w:val="Standaard"/>
    <w:autoRedefine/>
    <w:rsid w:val="00A67FA4"/>
    <w:pPr>
      <w:ind w:left="1680"/>
    </w:pPr>
  </w:style>
  <w:style w:type="paragraph" w:styleId="Inhopg9">
    <w:name w:val="toc 9"/>
    <w:basedOn w:val="Standaard"/>
    <w:next w:val="Standaard"/>
    <w:rsid w:val="00A67FA4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styleId="Koptekst">
    <w:name w:val="header"/>
    <w:basedOn w:val="Standaard"/>
    <w:link w:val="KoptekstChar"/>
    <w:rsid w:val="00A67FA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A67FA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Lijn">
    <w:name w:val="Lijn"/>
    <w:basedOn w:val="Standaard"/>
    <w:link w:val="LijnChar"/>
    <w:autoRedefine/>
    <w:rsid w:val="00A67FA4"/>
    <w:pPr>
      <w:tabs>
        <w:tab w:val="left" w:pos="567"/>
        <w:tab w:val="left" w:pos="1134"/>
        <w:tab w:val="left" w:pos="1701"/>
      </w:tabs>
      <w:spacing w:before="80" w:after="80"/>
      <w:ind w:left="-851"/>
    </w:pPr>
    <w:rPr>
      <w:rFonts w:ascii="Helvetica" w:hAnsi="Helvetica"/>
      <w:color w:val="000000"/>
      <w:spacing w:val="-2"/>
      <w:sz w:val="16"/>
    </w:rPr>
  </w:style>
  <w:style w:type="character" w:customStyle="1" w:styleId="LijnChar">
    <w:name w:val="Lijn Char"/>
    <w:link w:val="Lijn"/>
    <w:rsid w:val="00A67FA4"/>
    <w:rPr>
      <w:rFonts w:ascii="Helvetica" w:eastAsia="Times New Roman" w:hAnsi="Helvetica" w:cs="Times New Roman"/>
      <w:color w:val="000000"/>
      <w:spacing w:val="-2"/>
      <w:sz w:val="16"/>
      <w:szCs w:val="20"/>
      <w:lang w:eastAsia="nl-NL"/>
    </w:rPr>
  </w:style>
  <w:style w:type="paragraph" w:styleId="Lijstopsomteken">
    <w:name w:val="List Bullet"/>
    <w:basedOn w:val="Standaard"/>
    <w:autoRedefine/>
    <w:rsid w:val="00A67FA4"/>
    <w:pPr>
      <w:tabs>
        <w:tab w:val="num" w:pos="360"/>
      </w:tabs>
      <w:ind w:left="360" w:hanging="360"/>
    </w:pPr>
    <w:rPr>
      <w:rFonts w:ascii="Helvetica" w:hAnsi="Helvetica"/>
      <w:lang w:val="en-US"/>
    </w:rPr>
  </w:style>
  <w:style w:type="paragraph" w:customStyle="1" w:styleId="Link">
    <w:name w:val="Link"/>
    <w:autoRedefine/>
    <w:rsid w:val="00A67FA4"/>
    <w:pPr>
      <w:ind w:left="-851"/>
    </w:pPr>
    <w:rPr>
      <w:rFonts w:ascii="Arial" w:eastAsia="Times New Roman" w:hAnsi="Arial" w:cs="Arial"/>
      <w:bCs/>
      <w:color w:val="0000FF"/>
      <w:sz w:val="18"/>
      <w:szCs w:val="24"/>
      <w:lang w:val="nl-NL"/>
    </w:rPr>
  </w:style>
  <w:style w:type="character" w:customStyle="1" w:styleId="MeetChar">
    <w:name w:val="MeetChar"/>
    <w:rsid w:val="00A67FA4"/>
    <w:rPr>
      <w:b/>
      <w:color w:val="008080"/>
    </w:rPr>
  </w:style>
  <w:style w:type="character" w:customStyle="1" w:styleId="Merk">
    <w:name w:val="Merk"/>
    <w:rsid w:val="00A67FA4"/>
    <w:rPr>
      <w:rFonts w:ascii="Helvetica" w:hAnsi="Helvetica"/>
      <w:b/>
      <w:noProof w:val="0"/>
      <w:color w:val="FF0000"/>
      <w:lang w:val="nl-NL"/>
    </w:rPr>
  </w:style>
  <w:style w:type="character" w:styleId="Paginanummer">
    <w:name w:val="page number"/>
    <w:basedOn w:val="Standaardalinea-lettertype"/>
    <w:rsid w:val="00A67FA4"/>
  </w:style>
  <w:style w:type="paragraph" w:styleId="Voettekst">
    <w:name w:val="footer"/>
    <w:basedOn w:val="Standaard"/>
    <w:link w:val="VoettekstChar"/>
    <w:rsid w:val="00A67FA4"/>
    <w:pPr>
      <w:tabs>
        <w:tab w:val="center" w:pos="4819"/>
        <w:tab w:val="right" w:pos="9071"/>
      </w:tabs>
    </w:pPr>
  </w:style>
  <w:style w:type="character" w:customStyle="1" w:styleId="VoettekstChar">
    <w:name w:val="Voettekst Char"/>
    <w:link w:val="Voettekst"/>
    <w:rsid w:val="00A67FA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Zieook">
    <w:name w:val="Zie ook"/>
    <w:basedOn w:val="Standaard"/>
    <w:rsid w:val="00A67FA4"/>
    <w:rPr>
      <w:rFonts w:ascii="Arial" w:hAnsi="Arial"/>
      <w:b/>
      <w:sz w:val="16"/>
    </w:rPr>
  </w:style>
  <w:style w:type="paragraph" w:styleId="Bloktekst">
    <w:name w:val="Block Text"/>
    <w:basedOn w:val="Standaard"/>
    <w:rsid w:val="00A67FA4"/>
    <w:pPr>
      <w:tabs>
        <w:tab w:val="left" w:pos="700"/>
        <w:tab w:val="left" w:pos="1400"/>
        <w:tab w:val="left" w:pos="2120"/>
        <w:tab w:val="left" w:pos="2820"/>
        <w:tab w:val="left" w:pos="3540"/>
        <w:tab w:val="left" w:pos="4240"/>
        <w:tab w:val="left" w:pos="4960"/>
        <w:tab w:val="left" w:pos="5660"/>
        <w:tab w:val="left" w:pos="6380"/>
        <w:tab w:val="left" w:pos="7080"/>
      </w:tabs>
      <w:spacing w:line="240" w:lineRule="atLeast"/>
      <w:ind w:left="1100" w:right="180"/>
    </w:pPr>
    <w:rPr>
      <w:color w:val="000000"/>
    </w:rPr>
  </w:style>
  <w:style w:type="character" w:customStyle="1" w:styleId="Post">
    <w:name w:val="Post"/>
    <w:rsid w:val="00A67FA4"/>
    <w:rPr>
      <w:rFonts w:ascii="Arial" w:hAnsi="Arial" w:cs="Arial"/>
      <w:noProof/>
      <w:color w:val="0000FF"/>
      <w:sz w:val="16"/>
      <w:szCs w:val="16"/>
      <w:lang w:val="fr-FR"/>
    </w:rPr>
  </w:style>
  <w:style w:type="character" w:customStyle="1" w:styleId="OptieChar">
    <w:name w:val="OptieChar"/>
    <w:rsid w:val="00A67FA4"/>
    <w:rPr>
      <w:color w:val="FF0000"/>
    </w:rPr>
  </w:style>
  <w:style w:type="character" w:customStyle="1" w:styleId="MerkChar">
    <w:name w:val="MerkChar"/>
    <w:rsid w:val="00A67FA4"/>
    <w:rPr>
      <w:color w:val="FF6600"/>
    </w:rPr>
  </w:style>
  <w:style w:type="paragraph" w:customStyle="1" w:styleId="80">
    <w:name w:val="8.0"/>
    <w:basedOn w:val="Standaard"/>
    <w:link w:val="80Char"/>
    <w:autoRedefine/>
    <w:rsid w:val="00A67FA4"/>
    <w:pPr>
      <w:tabs>
        <w:tab w:val="left" w:pos="284"/>
      </w:tabs>
      <w:spacing w:before="20" w:after="40"/>
      <w:ind w:left="567"/>
    </w:pPr>
    <w:rPr>
      <w:rFonts w:ascii="Arial" w:hAnsi="Arial" w:cs="Arial"/>
      <w:sz w:val="18"/>
      <w:szCs w:val="18"/>
    </w:rPr>
  </w:style>
  <w:style w:type="character" w:customStyle="1" w:styleId="80Char">
    <w:name w:val="8.0 Char"/>
    <w:link w:val="80"/>
    <w:rsid w:val="00A67FA4"/>
    <w:rPr>
      <w:rFonts w:ascii="Arial" w:eastAsia="Times New Roman" w:hAnsi="Arial" w:cs="Arial"/>
      <w:sz w:val="18"/>
      <w:szCs w:val="18"/>
      <w:lang w:eastAsia="nl-NL"/>
    </w:rPr>
  </w:style>
  <w:style w:type="paragraph" w:customStyle="1" w:styleId="Kop4Rood">
    <w:name w:val="Kop 4 + Rood"/>
    <w:basedOn w:val="Kop4"/>
    <w:link w:val="Kop4RoodChar"/>
    <w:rsid w:val="00A67FA4"/>
    <w:rPr>
      <w:bCs/>
      <w:color w:val="FF0000"/>
    </w:rPr>
  </w:style>
  <w:style w:type="paragraph" w:customStyle="1" w:styleId="Bestek">
    <w:name w:val="Bestek"/>
    <w:basedOn w:val="Standaard"/>
    <w:rsid w:val="00A67FA4"/>
    <w:pPr>
      <w:ind w:left="-851"/>
    </w:pPr>
    <w:rPr>
      <w:rFonts w:ascii="Arial" w:hAnsi="Arial"/>
      <w:b/>
      <w:color w:val="FF0000"/>
    </w:rPr>
  </w:style>
  <w:style w:type="paragraph" w:customStyle="1" w:styleId="83Normen">
    <w:name w:val="8.3 Normen"/>
    <w:basedOn w:val="83Kenm"/>
    <w:link w:val="83NormenChar"/>
    <w:rsid w:val="00A67FA4"/>
    <w:pPr>
      <w:tabs>
        <w:tab w:val="clear" w:pos="4253"/>
      </w:tabs>
      <w:ind w:left="4082" w:hanging="113"/>
    </w:pPr>
    <w:rPr>
      <w:b/>
      <w:color w:val="008000"/>
    </w:rPr>
  </w:style>
  <w:style w:type="character" w:customStyle="1" w:styleId="83NormenChar">
    <w:name w:val="8.3 Normen Char"/>
    <w:link w:val="83Normen"/>
    <w:rsid w:val="00A67FA4"/>
    <w:rPr>
      <w:rFonts w:ascii="Arial" w:eastAsia="Times New Roman" w:hAnsi="Arial" w:cs="Arial"/>
      <w:b/>
      <w:color w:val="008000"/>
      <w:sz w:val="16"/>
      <w:szCs w:val="18"/>
      <w:lang w:val="nl-NL" w:eastAsia="nl-NL"/>
    </w:rPr>
  </w:style>
  <w:style w:type="character" w:customStyle="1" w:styleId="Poste">
    <w:name w:val="Poste"/>
    <w:rsid w:val="00A67FA4"/>
    <w:rPr>
      <w:rFonts w:ascii="Arial" w:hAnsi="Arial" w:cs="Arial"/>
      <w:noProof/>
      <w:color w:val="0000FF"/>
      <w:sz w:val="16"/>
      <w:szCs w:val="16"/>
      <w:lang w:val="fr-FR"/>
    </w:rPr>
  </w:style>
  <w:style w:type="paragraph" w:customStyle="1" w:styleId="OFWEL">
    <w:name w:val="OFWEL"/>
    <w:basedOn w:val="Standaard"/>
    <w:next w:val="Standaard"/>
    <w:rsid w:val="00A67FA4"/>
    <w:pPr>
      <w:jc w:val="left"/>
    </w:pPr>
    <w:rPr>
      <w:color w:val="008080"/>
    </w:rPr>
  </w:style>
  <w:style w:type="paragraph" w:customStyle="1" w:styleId="Meting">
    <w:name w:val="Meting"/>
    <w:basedOn w:val="Standaard"/>
    <w:rsid w:val="00A67FA4"/>
    <w:pPr>
      <w:ind w:left="1418" w:hanging="1418"/>
    </w:pPr>
  </w:style>
  <w:style w:type="paragraph" w:customStyle="1" w:styleId="OFWEL-1">
    <w:name w:val="OFWEL -1"/>
    <w:basedOn w:val="OFWEL"/>
    <w:rsid w:val="00A67FA4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A67FA4"/>
    <w:rPr>
      <w:color w:val="0000FF"/>
    </w:rPr>
  </w:style>
  <w:style w:type="paragraph" w:customStyle="1" w:styleId="Volgnr">
    <w:name w:val="Volgnr"/>
    <w:basedOn w:val="Standaard"/>
    <w:next w:val="Standaard"/>
    <w:link w:val="VolgnrChar"/>
    <w:rsid w:val="00A67FA4"/>
    <w:pPr>
      <w:ind w:left="-851"/>
      <w:outlineLvl w:val="3"/>
    </w:pPr>
    <w:rPr>
      <w:rFonts w:ascii="Arial" w:hAnsi="Arial"/>
      <w:color w:val="000000"/>
      <w:sz w:val="16"/>
      <w:lang w:val="nl"/>
    </w:rPr>
  </w:style>
  <w:style w:type="character" w:customStyle="1" w:styleId="VolgnrChar">
    <w:name w:val="Volgnr Char"/>
    <w:link w:val="Volgnr"/>
    <w:rsid w:val="00A67FA4"/>
    <w:rPr>
      <w:rFonts w:ascii="Arial" w:eastAsia="Times New Roman" w:hAnsi="Arial" w:cs="Times New Roman"/>
      <w:color w:val="000000"/>
      <w:sz w:val="16"/>
      <w:szCs w:val="20"/>
      <w:lang w:val="nl" w:eastAsia="nl-NL"/>
    </w:rPr>
  </w:style>
  <w:style w:type="paragraph" w:customStyle="1" w:styleId="Merk1">
    <w:name w:val="Merk1"/>
    <w:basedOn w:val="Volgnr"/>
    <w:next w:val="Kop4"/>
    <w:link w:val="Merk1Char"/>
    <w:rsid w:val="00A67FA4"/>
    <w:pPr>
      <w:spacing w:before="40" w:after="20"/>
    </w:pPr>
    <w:rPr>
      <w:b/>
      <w:color w:val="FF0000"/>
      <w:lang w:val="nl-BE"/>
    </w:rPr>
  </w:style>
  <w:style w:type="character" w:customStyle="1" w:styleId="Merk1Char">
    <w:name w:val="Merk1 Char"/>
    <w:link w:val="Merk1"/>
    <w:rsid w:val="00A67FA4"/>
    <w:rPr>
      <w:rFonts w:ascii="Arial" w:eastAsia="Times New Roman" w:hAnsi="Arial" w:cs="Times New Roman"/>
      <w:b/>
      <w:color w:val="FF0000"/>
      <w:sz w:val="16"/>
      <w:szCs w:val="20"/>
      <w:lang w:val="nl" w:eastAsia="nl-NL"/>
    </w:rPr>
  </w:style>
  <w:style w:type="character" w:customStyle="1" w:styleId="Kop4RoodChar">
    <w:name w:val="Kop 4 + Rood Char"/>
    <w:link w:val="Kop4Rood"/>
    <w:rsid w:val="00A67FA4"/>
    <w:rPr>
      <w:rFonts w:ascii="Arial" w:eastAsia="Times New Roman" w:hAnsi="Arial" w:cs="Times New Roman"/>
      <w:bCs/>
      <w:color w:val="FF0000"/>
      <w:sz w:val="16"/>
      <w:szCs w:val="20"/>
      <w:lang w:val="nl-NL" w:eastAsia="nl-NL"/>
    </w:rPr>
  </w:style>
  <w:style w:type="paragraph" w:customStyle="1" w:styleId="Hoofdgroep">
    <w:name w:val="Hoofdgroep"/>
    <w:basedOn w:val="Hoofdstuk"/>
    <w:rsid w:val="00A67FA4"/>
    <w:pPr>
      <w:outlineLvl w:val="1"/>
    </w:pPr>
    <w:rPr>
      <w:rFonts w:ascii="Helvetica" w:hAnsi="Helvetica"/>
      <w:b w:val="0"/>
      <w:color w:val="0000FF"/>
    </w:rPr>
  </w:style>
  <w:style w:type="character" w:styleId="Verwijzingopmerking">
    <w:name w:val="annotation reference"/>
    <w:semiHidden/>
    <w:rsid w:val="00A67FA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A67FA4"/>
    <w:pPr>
      <w:jc w:val="left"/>
    </w:pPr>
    <w:rPr>
      <w:lang w:val="nl-NL"/>
    </w:rPr>
  </w:style>
  <w:style w:type="character" w:customStyle="1" w:styleId="TekstopmerkingChar">
    <w:name w:val="Tekst opmerking Char"/>
    <w:link w:val="Tekstopmerking"/>
    <w:semiHidden/>
    <w:rsid w:val="00A67FA4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7FA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67FA4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Referentie">
    <w:name w:val="Referentie"/>
    <w:rsid w:val="00A67FA4"/>
    <w:rPr>
      <w:color w:val="FF6600"/>
    </w:rPr>
  </w:style>
  <w:style w:type="character" w:customStyle="1" w:styleId="RevisieDatum">
    <w:name w:val="RevisieDatum"/>
    <w:rsid w:val="00A67FA4"/>
    <w:rPr>
      <w:vanish/>
      <w:color w:val="auto"/>
    </w:rPr>
  </w:style>
  <w:style w:type="paragraph" w:customStyle="1" w:styleId="Kop5Blauw">
    <w:name w:val="Kop 5 + Blauw"/>
    <w:basedOn w:val="Kop5"/>
    <w:link w:val="Kop5BlauwChar"/>
    <w:rsid w:val="00A67FA4"/>
    <w:rPr>
      <w:color w:val="0000FF"/>
    </w:rPr>
  </w:style>
  <w:style w:type="character" w:customStyle="1" w:styleId="Kop5BlauwChar">
    <w:name w:val="Kop 5 + Blauw Char"/>
    <w:link w:val="Kop5Blauw"/>
    <w:rsid w:val="00A67FA4"/>
    <w:rPr>
      <w:rFonts w:ascii="Arial" w:eastAsia="Times New Roman" w:hAnsi="Arial" w:cs="Times New Roman"/>
      <w:b/>
      <w:bCs/>
      <w:color w:val="0000FF"/>
      <w:sz w:val="18"/>
      <w:szCs w:val="20"/>
      <w:lang w:val="en-US" w:eastAsia="nl-NL"/>
    </w:rPr>
  </w:style>
  <w:style w:type="paragraph" w:customStyle="1" w:styleId="83KenmCursiefGrijs-50">
    <w:name w:val="8.3 Kenm + Cursief Grijs-50%"/>
    <w:basedOn w:val="83Kenm"/>
    <w:link w:val="83KenmCursiefGrijs-50Char"/>
    <w:rsid w:val="00A67FA4"/>
    <w:rPr>
      <w:bCs/>
      <w:i/>
      <w:iCs/>
      <w:color w:val="808080"/>
    </w:rPr>
  </w:style>
  <w:style w:type="character" w:customStyle="1" w:styleId="83KenmCursiefGrijs-50Char">
    <w:name w:val="8.3 Kenm + Cursief Grijs-50% Char"/>
    <w:link w:val="83KenmCursiefGrijs-50"/>
    <w:rsid w:val="00A67FA4"/>
    <w:rPr>
      <w:rFonts w:ascii="Arial" w:eastAsia="Times New Roman" w:hAnsi="Arial" w:cs="Arial"/>
      <w:bCs/>
      <w:i/>
      <w:iCs/>
      <w:color w:val="808080"/>
      <w:sz w:val="16"/>
      <w:szCs w:val="18"/>
      <w:lang w:val="nl-NL" w:eastAsia="nl-NL"/>
    </w:rPr>
  </w:style>
  <w:style w:type="character" w:customStyle="1" w:styleId="SfbCodeChar">
    <w:name w:val="Sfb_Code Char"/>
    <w:link w:val="SfbCode"/>
    <w:rsid w:val="00A67FA4"/>
    <w:rPr>
      <w:rFonts w:ascii="Arial" w:hAnsi="Arial" w:cs="Arial"/>
      <w:b/>
      <w:snapToGrid w:val="0"/>
      <w:color w:val="FF0000"/>
      <w:sz w:val="18"/>
      <w:szCs w:val="18"/>
    </w:rPr>
  </w:style>
  <w:style w:type="paragraph" w:customStyle="1" w:styleId="SfbCode">
    <w:name w:val="Sfb_Code"/>
    <w:basedOn w:val="Standaard"/>
    <w:next w:val="Lijn"/>
    <w:link w:val="SfbCodeChar"/>
    <w:autoRedefine/>
    <w:rsid w:val="00A67FA4"/>
    <w:pPr>
      <w:spacing w:before="20" w:after="40"/>
      <w:ind w:left="567"/>
    </w:pPr>
    <w:rPr>
      <w:rFonts w:ascii="Arial" w:eastAsia="Calibri" w:hAnsi="Arial" w:cs="Arial"/>
      <w:b/>
      <w:snapToGrid w:val="0"/>
      <w:color w:val="FF0000"/>
      <w:sz w:val="18"/>
      <w:szCs w:val="18"/>
      <w:lang w:eastAsia="en-US"/>
    </w:rPr>
  </w:style>
  <w:style w:type="character" w:customStyle="1" w:styleId="Verdana6ptVet">
    <w:name w:val="Verdana 6 pt Vet"/>
    <w:semiHidden/>
    <w:rsid w:val="00A67FA4"/>
    <w:rPr>
      <w:rFonts w:ascii="Verdana" w:hAnsi="Verdana"/>
      <w:b/>
      <w:bCs/>
      <w:color w:val="000000"/>
      <w:sz w:val="16"/>
      <w:szCs w:val="12"/>
    </w:rPr>
  </w:style>
  <w:style w:type="paragraph" w:customStyle="1" w:styleId="Verdana6ptZwartCentrerenRegelafstandMinimaal84">
    <w:name w:val="Verdana 6 pt Zwart Centreren Regelafstand:  Minimaal 84 ..."/>
    <w:basedOn w:val="Standaard"/>
    <w:semiHidden/>
    <w:rsid w:val="00A67FA4"/>
    <w:pPr>
      <w:spacing w:line="160" w:lineRule="atLeast"/>
      <w:jc w:val="center"/>
    </w:pPr>
    <w:rPr>
      <w:rFonts w:ascii="Verdana" w:hAnsi="Verdana"/>
      <w:color w:val="000000"/>
      <w:sz w:val="16"/>
      <w:szCs w:val="12"/>
    </w:rPr>
  </w:style>
  <w:style w:type="character" w:customStyle="1" w:styleId="Verdana6ptZwart">
    <w:name w:val="Verdana 6 pt Zwart"/>
    <w:semiHidden/>
    <w:rsid w:val="00A67FA4"/>
    <w:rPr>
      <w:rFonts w:ascii="Verdana" w:hAnsi="Verdana"/>
      <w:color w:val="000000"/>
      <w:sz w:val="16"/>
      <w:szCs w:val="12"/>
    </w:rPr>
  </w:style>
  <w:style w:type="paragraph" w:customStyle="1" w:styleId="Verdana6ptZwartRegelafstandMinimaal84pt">
    <w:name w:val="Verdana 6 pt Zwart Regelafstand:  Minimaal 84 pt"/>
    <w:basedOn w:val="Standaard"/>
    <w:semiHidden/>
    <w:rsid w:val="00A67FA4"/>
    <w:pPr>
      <w:spacing w:line="168" w:lineRule="atLeast"/>
    </w:pPr>
    <w:rPr>
      <w:rFonts w:ascii="Verdana" w:hAnsi="Verdana"/>
      <w:color w:val="000000"/>
      <w:sz w:val="16"/>
      <w:szCs w:val="12"/>
    </w:rPr>
  </w:style>
  <w:style w:type="paragraph" w:customStyle="1" w:styleId="Verdana6pt">
    <w:name w:val="Verdana 6 pt"/>
    <w:basedOn w:val="Standaard"/>
    <w:semiHidden/>
    <w:rsid w:val="00A67FA4"/>
    <w:pPr>
      <w:spacing w:line="168" w:lineRule="atLeast"/>
      <w:jc w:val="center"/>
    </w:pPr>
    <w:rPr>
      <w:rFonts w:ascii="Verdana" w:hAnsi="Verdana"/>
      <w:b/>
      <w:bCs/>
      <w:color w:val="FFFFFF"/>
      <w:sz w:val="16"/>
      <w:szCs w:val="13"/>
      <w:shd w:val="clear" w:color="auto" w:fill="FF0000"/>
    </w:rPr>
  </w:style>
  <w:style w:type="paragraph" w:customStyle="1" w:styleId="Merk2">
    <w:name w:val="Merk2"/>
    <w:basedOn w:val="Merk1"/>
    <w:rsid w:val="00A67FA4"/>
    <w:pPr>
      <w:spacing w:before="60" w:after="60"/>
      <w:ind w:left="567" w:hanging="1418"/>
    </w:pPr>
    <w:rPr>
      <w:b w:val="0"/>
      <w:color w:val="0000FF"/>
    </w:rPr>
  </w:style>
  <w:style w:type="paragraph" w:customStyle="1" w:styleId="CodeSfb">
    <w:name w:val="Code_Sfb"/>
    <w:basedOn w:val="Standaard"/>
    <w:next w:val="Standaard"/>
    <w:autoRedefine/>
    <w:rsid w:val="00A67FA4"/>
    <w:pPr>
      <w:tabs>
        <w:tab w:val="left" w:pos="3402"/>
        <w:tab w:val="left" w:pos="5670"/>
      </w:tabs>
      <w:spacing w:before="20" w:after="40"/>
      <w:ind w:left="567"/>
    </w:pPr>
    <w:rPr>
      <w:rFonts w:ascii="Arial" w:hAnsi="Arial" w:cs="Arial"/>
      <w:b/>
      <w:snapToGrid w:val="0"/>
      <w:color w:val="FF0000"/>
      <w:sz w:val="18"/>
      <w:szCs w:val="18"/>
      <w:lang w:val="fr-BE"/>
    </w:rPr>
  </w:style>
  <w:style w:type="paragraph" w:customStyle="1" w:styleId="FACULT-1">
    <w:name w:val="FACULT  -1"/>
    <w:basedOn w:val="FACULT"/>
    <w:rsid w:val="00A67FA4"/>
    <w:pPr>
      <w:ind w:left="851"/>
    </w:pPr>
  </w:style>
  <w:style w:type="paragraph" w:customStyle="1" w:styleId="FACULT-2">
    <w:name w:val="FACULT  -2"/>
    <w:basedOn w:val="Standaard"/>
    <w:rsid w:val="00A67FA4"/>
    <w:pPr>
      <w:ind w:left="1701"/>
    </w:pPr>
    <w:rPr>
      <w:color w:val="0000FF"/>
    </w:rPr>
  </w:style>
  <w:style w:type="character" w:customStyle="1" w:styleId="FacultChar">
    <w:name w:val="FacultChar"/>
    <w:rsid w:val="00A67FA4"/>
    <w:rPr>
      <w:color w:val="0000FF"/>
    </w:rPr>
  </w:style>
  <w:style w:type="paragraph" w:customStyle="1" w:styleId="MerkPar">
    <w:name w:val="MerkPar"/>
    <w:basedOn w:val="Standaard"/>
    <w:rsid w:val="00A67FA4"/>
    <w:rPr>
      <w:color w:val="FF6600"/>
    </w:rPr>
  </w:style>
  <w:style w:type="paragraph" w:customStyle="1" w:styleId="Nota">
    <w:name w:val="Nota"/>
    <w:basedOn w:val="Standaard"/>
    <w:rsid w:val="00A67FA4"/>
    <w:rPr>
      <w:spacing w:val="-3"/>
      <w:lang w:val="en-US"/>
    </w:rPr>
  </w:style>
  <w:style w:type="paragraph" w:customStyle="1" w:styleId="OFWEL-2">
    <w:name w:val="OFWEL -2"/>
    <w:basedOn w:val="OFWEL-1"/>
    <w:rsid w:val="00A67FA4"/>
    <w:pPr>
      <w:ind w:left="1701"/>
    </w:pPr>
  </w:style>
  <w:style w:type="paragraph" w:customStyle="1" w:styleId="OFWEL-3">
    <w:name w:val="OFWEL -3"/>
    <w:basedOn w:val="OFWEL-2"/>
    <w:rsid w:val="00A67FA4"/>
    <w:pPr>
      <w:ind w:left="2552"/>
    </w:pPr>
  </w:style>
  <w:style w:type="character" w:customStyle="1" w:styleId="OfwelChar">
    <w:name w:val="OfwelChar"/>
    <w:rsid w:val="00A67FA4"/>
    <w:rPr>
      <w:color w:val="008080"/>
      <w:lang w:val="nl-BE"/>
    </w:rPr>
  </w:style>
  <w:style w:type="paragraph" w:customStyle="1" w:styleId="Project">
    <w:name w:val="Project"/>
    <w:basedOn w:val="Standaard"/>
    <w:rsid w:val="00A67FA4"/>
    <w:pPr>
      <w:suppressAutoHyphens/>
    </w:pPr>
    <w:rPr>
      <w:color w:val="800080"/>
      <w:spacing w:val="-3"/>
    </w:rPr>
  </w:style>
  <w:style w:type="character" w:customStyle="1" w:styleId="Revisie1">
    <w:name w:val="Revisie1"/>
    <w:rsid w:val="00A67FA4"/>
    <w:rPr>
      <w:color w:val="008080"/>
    </w:rPr>
  </w:style>
  <w:style w:type="paragraph" w:styleId="Standaardinspringing">
    <w:name w:val="Normal Indent"/>
    <w:basedOn w:val="Standaard"/>
    <w:semiHidden/>
    <w:rsid w:val="00A67FA4"/>
    <w:pPr>
      <w:ind w:left="1418"/>
    </w:pPr>
  </w:style>
  <w:style w:type="paragraph" w:customStyle="1" w:styleId="Verdana8ptVetZwartCentrerenRegelafstandMinimaal">
    <w:name w:val="Verdana 8 pt Vet Zwart Centreren Regelafstand:  Minimaal..."/>
    <w:basedOn w:val="Standaard"/>
    <w:semiHidden/>
    <w:rsid w:val="00A67FA4"/>
    <w:pPr>
      <w:spacing w:line="168" w:lineRule="atLeast"/>
      <w:jc w:val="center"/>
    </w:pPr>
    <w:rPr>
      <w:rFonts w:ascii="Verdana" w:hAnsi="Verdana"/>
      <w:b/>
      <w:bCs/>
      <w:color w:val="000000"/>
      <w:sz w:val="16"/>
    </w:rPr>
  </w:style>
  <w:style w:type="character" w:customStyle="1" w:styleId="Kop9Char1">
    <w:name w:val="Kop 9 Char1"/>
    <w:rsid w:val="00A67FA4"/>
    <w:rPr>
      <w:rFonts w:ascii="Arial" w:hAnsi="Arial" w:cs="Arial"/>
      <w:i/>
      <w:color w:val="999999"/>
      <w:sz w:val="16"/>
      <w:szCs w:val="22"/>
      <w:lang w:val="en-US" w:eastAsia="nl-NL" w:bidi="ar-SA"/>
    </w:rPr>
  </w:style>
  <w:style w:type="character" w:customStyle="1" w:styleId="Inhopg4Char">
    <w:name w:val="Inhopg 4 Char"/>
    <w:link w:val="Inhopg4"/>
    <w:rsid w:val="00A67FA4"/>
    <w:rPr>
      <w:rFonts w:ascii="Times New Roman" w:eastAsia="Times New Roman" w:hAnsi="Times New Roman" w:cs="Times New Roman"/>
      <w:noProof/>
      <w:sz w:val="16"/>
      <w:szCs w:val="24"/>
      <w:lang w:val="nl-NL" w:eastAsia="nl-NL"/>
    </w:rPr>
  </w:style>
  <w:style w:type="paragraph" w:customStyle="1" w:styleId="Opmaakprofiel80Grijs-50">
    <w:name w:val="Opmaakprofiel 8.0 + Grijs-50%"/>
    <w:basedOn w:val="80"/>
    <w:rsid w:val="00A67FA4"/>
    <w:rPr>
      <w:i/>
      <w:color w:val="808080"/>
    </w:rPr>
  </w:style>
  <w:style w:type="paragraph" w:customStyle="1" w:styleId="SfBCode0">
    <w:name w:val="SfB_Code"/>
    <w:basedOn w:val="Standaard"/>
    <w:rsid w:val="00A67FA4"/>
  </w:style>
  <w:style w:type="character" w:styleId="Onopgelostemelding">
    <w:name w:val="Unresolved Mention"/>
    <w:uiPriority w:val="99"/>
    <w:semiHidden/>
    <w:unhideWhenUsed/>
    <w:rsid w:val="00015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ommercial.velux.be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veluxcommercial.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D6B1C0D29EC47819D354E0E19693D" ma:contentTypeVersion="18" ma:contentTypeDescription="Een nieuw document maken." ma:contentTypeScope="" ma:versionID="4395e899f45917c67f4f4dd045b7f23f">
  <xsd:schema xmlns:xsd="http://www.w3.org/2001/XMLSchema" xmlns:xs="http://www.w3.org/2001/XMLSchema" xmlns:p="http://schemas.microsoft.com/office/2006/metadata/properties" xmlns:ns2="b2aa5cac-15ac-4f4e-9b7d-9dda6079f8d9" xmlns:ns3="78b2e47e-b03f-490d-8c6b-7e45831adba0" targetNamespace="http://schemas.microsoft.com/office/2006/metadata/properties" ma:root="true" ma:fieldsID="dc6abafc37f09030890d7845789ddaf0" ns2:_="" ns3:_="">
    <xsd:import namespace="b2aa5cac-15ac-4f4e-9b7d-9dda6079f8d9"/>
    <xsd:import namespace="78b2e47e-b03f-490d-8c6b-7e45831ad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a5cac-15ac-4f4e-9b7d-9dda6079f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eeec722-0467-4fe9-aa2f-e226ce6d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e47e-b03f-490d-8c6b-7e45831ad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1258dc-d89e-4e4a-b346-8f333660b419}" ma:internalName="TaxCatchAll" ma:showField="CatchAllData" ma:web="78b2e47e-b03f-490d-8c6b-7e45831ad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1C0D42-BFDA-412C-A77E-BA0B1001C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a5cac-15ac-4f4e-9b7d-9dda6079f8d9"/>
    <ds:schemaRef ds:uri="78b2e47e-b03f-490d-8c6b-7e45831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549E76-951F-4993-A56C-13D8C211D1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1559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10118</CharactersWithSpaces>
  <SharedDoc>false</SharedDoc>
  <HLinks>
    <vt:vector size="12" baseType="variant">
      <vt:variant>
        <vt:i4>4915292</vt:i4>
      </vt:variant>
      <vt:variant>
        <vt:i4>3</vt:i4>
      </vt:variant>
      <vt:variant>
        <vt:i4>0</vt:i4>
      </vt:variant>
      <vt:variant>
        <vt:i4>5</vt:i4>
      </vt:variant>
      <vt:variant>
        <vt:lpwstr>https://commercial.velux.be/</vt:lpwstr>
      </vt:variant>
      <vt:variant>
        <vt:lpwstr/>
      </vt:variant>
      <vt:variant>
        <vt:i4>7995484</vt:i4>
      </vt:variant>
      <vt:variant>
        <vt:i4>0</vt:i4>
      </vt:variant>
      <vt:variant>
        <vt:i4>0</vt:i4>
      </vt:variant>
      <vt:variant>
        <vt:i4>5</vt:i4>
      </vt:variant>
      <vt:variant>
        <vt:lpwstr>mailto:info@veluxcommercial.e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Van Vaerenbergh</dc:creator>
  <cp:keywords/>
  <cp:lastModifiedBy>Yves Van Vaerenbergh</cp:lastModifiedBy>
  <cp:revision>8</cp:revision>
  <dcterms:created xsi:type="dcterms:W3CDTF">2025-10-07T12:59:00Z</dcterms:created>
  <dcterms:modified xsi:type="dcterms:W3CDTF">2025-10-08T07:32:00Z</dcterms:modified>
</cp:coreProperties>
</file>